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9CC97" w14:textId="77777777" w:rsidR="00B271C5" w:rsidRPr="00550DD5" w:rsidRDefault="00B271C5" w:rsidP="00B271C5">
      <w:pPr>
        <w:shd w:val="clear" w:color="auto" w:fill="FFFFFF"/>
        <w:spacing w:after="75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520A9319" w14:textId="63E5C0DE" w:rsidR="00B271C5" w:rsidRPr="00B271C5" w:rsidRDefault="00B271C5" w:rsidP="00B271C5">
      <w:pPr>
        <w:ind w:right="-2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550DD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Na </w:t>
      </w:r>
      <w:proofErr w:type="spellStart"/>
      <w:r w:rsidRPr="00550DD5">
        <w:rPr>
          <w:rFonts w:ascii="Arial" w:hAnsi="Arial" w:cs="Arial"/>
          <w:color w:val="000000"/>
          <w:sz w:val="22"/>
          <w:szCs w:val="22"/>
          <w:lang w:val="en-US" w:eastAsia="en-US"/>
        </w:rPr>
        <w:t>temelju</w:t>
      </w:r>
      <w:proofErr w:type="spellEnd"/>
      <w:r w:rsidRPr="00550DD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50DD5">
        <w:rPr>
          <w:rFonts w:ascii="Arial" w:hAnsi="Arial" w:cs="Arial"/>
          <w:color w:val="000000"/>
          <w:sz w:val="22"/>
          <w:szCs w:val="22"/>
          <w:lang w:val="en-US" w:eastAsia="en-US"/>
        </w:rPr>
        <w:t>članka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149.</w:t>
      </w:r>
      <w:r w:rsidR="00877D3D">
        <w:rPr>
          <w:rFonts w:ascii="Arial" w:hAnsi="Arial" w:cs="Arial"/>
          <w:color w:val="000000"/>
          <w:sz w:val="22"/>
          <w:szCs w:val="22"/>
          <w:lang w:val="en-US" w:eastAsia="en-US"/>
        </w:rPr>
        <w:t>st. 3.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Zakona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pomorskom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dobru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morskim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lukama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(“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Narodne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novine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”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broj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83/23)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Pr="00B271C5">
        <w:rPr>
          <w:rFonts w:ascii="Arial" w:hAnsi="Arial" w:cs="Arial"/>
          <w:sz w:val="22"/>
          <w:szCs w:val="22"/>
          <w:lang w:eastAsia="en-US"/>
        </w:rPr>
        <w:t xml:space="preserve">27. Statuta Grada Zadra („Glasnik Grada Zadra“, broj: 9/09, 28/10, 03/13, 09/14, i 2/15-pročišćeni tekst, 3/18, 7/18- pročišćeni tekst, 15/19, 2/20, 3/21), </w:t>
      </w:r>
      <w:r w:rsidRPr="00B271C5">
        <w:rPr>
          <w:rFonts w:ascii="Arial" w:hAnsi="Arial" w:cs="Arial"/>
          <w:b/>
          <w:sz w:val="22"/>
          <w:szCs w:val="22"/>
          <w:lang w:eastAsia="en-US"/>
        </w:rPr>
        <w:t xml:space="preserve">Gradsko vijeće Grada Zadra, na sjednici       održanoj </w:t>
      </w:r>
      <w:r w:rsidRPr="00B271C5">
        <w:rPr>
          <w:rFonts w:ascii="Arial" w:hAnsi="Arial" w:cs="Arial"/>
          <w:sz w:val="22"/>
          <w:szCs w:val="22"/>
          <w:lang w:eastAsia="en-US"/>
        </w:rPr>
        <w:t xml:space="preserve"> dana . …….. 2023</w:t>
      </w:r>
      <w:r w:rsidRPr="00B271C5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B271C5">
        <w:rPr>
          <w:rFonts w:ascii="Arial" w:hAnsi="Arial" w:cs="Arial"/>
          <w:sz w:val="22"/>
          <w:szCs w:val="22"/>
          <w:lang w:eastAsia="en-US"/>
        </w:rPr>
        <w:t xml:space="preserve">godine,  </w:t>
      </w:r>
      <w:r w:rsidRPr="00B271C5">
        <w:rPr>
          <w:rFonts w:ascii="Arial" w:hAnsi="Arial" w:cs="Arial"/>
          <w:b/>
          <w:sz w:val="22"/>
          <w:szCs w:val="22"/>
          <w:lang w:eastAsia="en-US"/>
        </w:rPr>
        <w:t>d o n o s i</w:t>
      </w:r>
    </w:p>
    <w:p w14:paraId="7ABA028A" w14:textId="77777777" w:rsidR="00B271C5" w:rsidRPr="00550DD5" w:rsidRDefault="00B271C5" w:rsidP="00B271C5">
      <w:pPr>
        <w:shd w:val="clear" w:color="auto" w:fill="FFFFFF"/>
        <w:spacing w:after="75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</w:pPr>
    </w:p>
    <w:p w14:paraId="4D006DE1" w14:textId="77777777" w:rsidR="00B271C5" w:rsidRPr="00550DD5" w:rsidRDefault="00B271C5" w:rsidP="00B271C5">
      <w:pPr>
        <w:shd w:val="clear" w:color="auto" w:fill="FFFFFF"/>
        <w:spacing w:after="75"/>
        <w:jc w:val="center"/>
        <w:rPr>
          <w:rFonts w:ascii="Arial" w:hAnsi="Arial" w:cs="Arial"/>
          <w:color w:val="333333"/>
          <w:sz w:val="23"/>
          <w:szCs w:val="23"/>
          <w:lang w:val="en-US" w:eastAsia="en-US"/>
        </w:rPr>
      </w:pPr>
    </w:p>
    <w:p w14:paraId="2484336C" w14:textId="77777777" w:rsidR="00B271C5" w:rsidRDefault="00B271C5" w:rsidP="00B271C5">
      <w:pPr>
        <w:shd w:val="clear" w:color="auto" w:fill="FFFFFF"/>
        <w:spacing w:after="75"/>
        <w:jc w:val="center"/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</w:pPr>
      <w:r w:rsidRPr="00550DD5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ODLUKU</w:t>
      </w:r>
      <w:r w:rsidRPr="00550DD5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br/>
        <w:t xml:space="preserve">o </w:t>
      </w:r>
      <w:proofErr w:type="spellStart"/>
      <w:r w:rsidRPr="00550DD5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redu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pomorskom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dobru</w:t>
      </w:r>
      <w:proofErr w:type="spellEnd"/>
    </w:p>
    <w:p w14:paraId="7EB5722C" w14:textId="77777777" w:rsidR="00B271C5" w:rsidRPr="00550DD5" w:rsidRDefault="00B271C5" w:rsidP="00B271C5">
      <w:pPr>
        <w:shd w:val="clear" w:color="auto" w:fill="FFFFFF"/>
        <w:spacing w:after="75"/>
        <w:jc w:val="center"/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</w:pPr>
    </w:p>
    <w:p w14:paraId="11EA0E2E" w14:textId="77777777" w:rsidR="00B271C5" w:rsidRPr="00550DD5" w:rsidRDefault="00B271C5" w:rsidP="00B271C5">
      <w:pPr>
        <w:shd w:val="clear" w:color="auto" w:fill="FFFFFF"/>
        <w:spacing w:after="75"/>
        <w:jc w:val="center"/>
        <w:rPr>
          <w:rFonts w:ascii="Arial" w:hAnsi="Arial" w:cs="Arial"/>
          <w:color w:val="333333"/>
          <w:sz w:val="23"/>
          <w:szCs w:val="23"/>
          <w:lang w:val="en-US" w:eastAsia="en-US"/>
        </w:rPr>
      </w:pPr>
      <w:r w:rsidRPr="00550DD5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 </w:t>
      </w:r>
      <w:r w:rsidRPr="00550DD5">
        <w:rPr>
          <w:rFonts w:ascii="Arial" w:hAnsi="Arial" w:cs="Arial"/>
          <w:color w:val="000000"/>
          <w:sz w:val="23"/>
          <w:szCs w:val="23"/>
          <w:lang w:val="en-US" w:eastAsia="en-US"/>
        </w:rPr>
        <w:t> </w:t>
      </w:r>
    </w:p>
    <w:p w14:paraId="5B2EA87E" w14:textId="77777777" w:rsidR="00B271C5" w:rsidRPr="00852CED" w:rsidRDefault="00B271C5" w:rsidP="00B271C5">
      <w:pPr>
        <w:pStyle w:val="Odlomakpopisa"/>
        <w:numPr>
          <w:ilvl w:val="0"/>
          <w:numId w:val="5"/>
        </w:numPr>
        <w:shd w:val="clear" w:color="auto" w:fill="FFFFFF"/>
        <w:spacing w:after="75" w:line="259" w:lineRule="auto"/>
        <w:jc w:val="both"/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</w:pPr>
      <w:r w:rsidRPr="00852CED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>OPĆE ODREDBE</w:t>
      </w:r>
    </w:p>
    <w:p w14:paraId="2802C2F1" w14:textId="77777777" w:rsidR="00B271C5" w:rsidRPr="00550DD5" w:rsidRDefault="00B271C5" w:rsidP="00B271C5">
      <w:pPr>
        <w:shd w:val="clear" w:color="auto" w:fill="FFFFFF"/>
        <w:spacing w:after="75"/>
        <w:jc w:val="both"/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</w:pPr>
    </w:p>
    <w:p w14:paraId="0CFD50E0" w14:textId="77777777" w:rsidR="00B271C5" w:rsidRPr="00550DD5" w:rsidRDefault="00B271C5" w:rsidP="00B271C5">
      <w:pPr>
        <w:shd w:val="clear" w:color="auto" w:fill="FFFFFF"/>
        <w:spacing w:after="75"/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550DD5">
        <w:rPr>
          <w:rFonts w:ascii="Arial" w:hAnsi="Arial" w:cs="Arial"/>
          <w:b/>
          <w:bCs/>
          <w:sz w:val="23"/>
          <w:szCs w:val="23"/>
          <w:lang w:eastAsia="en-US"/>
        </w:rPr>
        <w:t>Članak 1.</w:t>
      </w:r>
    </w:p>
    <w:p w14:paraId="6D145320" w14:textId="77777777" w:rsidR="00B271C5" w:rsidRPr="00550DD5" w:rsidRDefault="00B271C5" w:rsidP="00B271C5">
      <w:pPr>
        <w:shd w:val="clear" w:color="auto" w:fill="FFFFFF"/>
        <w:spacing w:after="75"/>
        <w:jc w:val="center"/>
        <w:rPr>
          <w:rFonts w:ascii="Arial" w:hAnsi="Arial" w:cs="Arial"/>
          <w:sz w:val="23"/>
          <w:szCs w:val="23"/>
          <w:lang w:eastAsia="en-US"/>
        </w:rPr>
      </w:pPr>
    </w:p>
    <w:p w14:paraId="3FC5E3D8" w14:textId="77777777" w:rsidR="00B271C5" w:rsidRPr="009847DC" w:rsidRDefault="00B271C5" w:rsidP="00B271C5">
      <w:pPr>
        <w:pStyle w:val="Odlomakpopisa"/>
        <w:spacing w:after="108"/>
        <w:ind w:left="732"/>
        <w:rPr>
          <w:rFonts w:ascii="Arial" w:eastAsia="Open Sans" w:hAnsi="Arial" w:cs="Arial"/>
          <w:sz w:val="22"/>
          <w:szCs w:val="22"/>
          <w:lang w:val="en-US" w:eastAsia="zh-CN"/>
        </w:rPr>
      </w:pPr>
      <w:proofErr w:type="spellStart"/>
      <w:r w:rsidRPr="009847DC">
        <w:rPr>
          <w:rFonts w:ascii="Arial" w:eastAsia="Open Sans" w:hAnsi="Arial" w:cs="Arial"/>
          <w:sz w:val="22"/>
          <w:szCs w:val="22"/>
          <w:lang w:val="en-US" w:eastAsia="zh-CN"/>
        </w:rPr>
        <w:t>Odlukom</w:t>
      </w:r>
      <w:proofErr w:type="spellEnd"/>
      <w:r w:rsidRPr="009847DC">
        <w:rPr>
          <w:rFonts w:ascii="Arial" w:eastAsia="Open Sans" w:hAnsi="Arial" w:cs="Arial"/>
          <w:sz w:val="22"/>
          <w:szCs w:val="22"/>
          <w:lang w:val="en-US" w:eastAsia="zh-CN"/>
        </w:rPr>
        <w:t xml:space="preserve"> o </w:t>
      </w:r>
      <w:proofErr w:type="spellStart"/>
      <w:r w:rsidRPr="009847DC">
        <w:rPr>
          <w:rFonts w:ascii="Arial" w:eastAsia="Open Sans" w:hAnsi="Arial" w:cs="Arial"/>
          <w:sz w:val="22"/>
          <w:szCs w:val="22"/>
          <w:lang w:val="en-US" w:eastAsia="zh-CN"/>
        </w:rPr>
        <w:t>redu</w:t>
      </w:r>
      <w:proofErr w:type="spellEnd"/>
      <w:r>
        <w:rPr>
          <w:rFonts w:ascii="Arial" w:eastAsia="Open Sans" w:hAnsi="Arial" w:cs="Arial"/>
          <w:sz w:val="22"/>
          <w:szCs w:val="22"/>
          <w:lang w:val="en-US" w:eastAsia="zh-CN"/>
        </w:rPr>
        <w:t xml:space="preserve"> </w:t>
      </w:r>
      <w:proofErr w:type="spellStart"/>
      <w:proofErr w:type="gramStart"/>
      <w:r>
        <w:rPr>
          <w:rFonts w:ascii="Arial" w:eastAsia="Open Sans" w:hAnsi="Arial" w:cs="Arial"/>
          <w:sz w:val="22"/>
          <w:szCs w:val="22"/>
          <w:lang w:val="en-US" w:eastAsia="zh-CN"/>
        </w:rPr>
        <w:t>na</w:t>
      </w:r>
      <w:proofErr w:type="spellEnd"/>
      <w:proofErr w:type="gramEnd"/>
      <w:r>
        <w:rPr>
          <w:rFonts w:ascii="Arial" w:eastAsia="Open Sans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Open Sans" w:hAnsi="Arial" w:cs="Arial"/>
          <w:sz w:val="22"/>
          <w:szCs w:val="22"/>
          <w:lang w:val="en-US" w:eastAsia="zh-CN"/>
        </w:rPr>
        <w:t>pomorskom</w:t>
      </w:r>
      <w:proofErr w:type="spellEnd"/>
      <w:r>
        <w:rPr>
          <w:rFonts w:ascii="Arial" w:eastAsia="Open Sans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Open Sans" w:hAnsi="Arial" w:cs="Arial"/>
          <w:sz w:val="22"/>
          <w:szCs w:val="22"/>
          <w:lang w:val="en-US" w:eastAsia="zh-CN"/>
        </w:rPr>
        <w:t>dobru</w:t>
      </w:r>
      <w:proofErr w:type="spellEnd"/>
      <w:r w:rsidRPr="009847DC">
        <w:rPr>
          <w:rFonts w:ascii="Arial" w:eastAsia="Open Sans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847DC">
        <w:rPr>
          <w:rFonts w:ascii="Arial" w:eastAsia="Open Sans" w:hAnsi="Arial" w:cs="Arial"/>
          <w:sz w:val="22"/>
          <w:szCs w:val="22"/>
          <w:lang w:val="en-US" w:eastAsia="zh-CN"/>
        </w:rPr>
        <w:t>propisuje</w:t>
      </w:r>
      <w:proofErr w:type="spellEnd"/>
      <w:r w:rsidRPr="009847DC">
        <w:rPr>
          <w:rFonts w:ascii="Arial" w:eastAsia="Open Sans" w:hAnsi="Arial" w:cs="Arial"/>
          <w:sz w:val="22"/>
          <w:szCs w:val="22"/>
          <w:lang w:val="en-US" w:eastAsia="zh-CN"/>
        </w:rPr>
        <w:t xml:space="preserve"> se:</w:t>
      </w:r>
    </w:p>
    <w:p w14:paraId="25C29AA1" w14:textId="77777777" w:rsidR="00B271C5" w:rsidRDefault="00B271C5" w:rsidP="00B271C5">
      <w:pPr>
        <w:pStyle w:val="Odlomakpopisa"/>
        <w:spacing w:after="108"/>
        <w:ind w:left="732"/>
        <w:rPr>
          <w:rFonts w:ascii="Arial" w:eastAsia="Open Sans" w:hAnsi="Arial" w:cs="Arial"/>
          <w:sz w:val="22"/>
          <w:szCs w:val="22"/>
          <w:lang w:val="en-US" w:eastAsia="zh-CN"/>
        </w:rPr>
      </w:pPr>
    </w:p>
    <w:p w14:paraId="35B2DF11" w14:textId="77777777" w:rsidR="00B271C5" w:rsidRPr="009847DC" w:rsidRDefault="00B271C5" w:rsidP="00B271C5">
      <w:pPr>
        <w:pStyle w:val="StandardWeb"/>
        <w:spacing w:before="0" w:beforeAutospacing="0" w:after="135" w:afterAutospacing="0"/>
        <w:jc w:val="both"/>
        <w:rPr>
          <w:rFonts w:ascii="Arial" w:hAnsi="Arial" w:cs="Arial"/>
          <w:sz w:val="22"/>
          <w:szCs w:val="22"/>
        </w:rPr>
      </w:pPr>
      <w:r w:rsidRPr="009847DC">
        <w:rPr>
          <w:rFonts w:ascii="Arial" w:hAnsi="Arial" w:cs="Arial"/>
          <w:sz w:val="22"/>
          <w:szCs w:val="22"/>
        </w:rPr>
        <w:t>1. način uređenja i korištenja pomorskog dobra u općoj upotrebi za gospodarske i druge svrhe, građenje građevina koje se prema posebnim propisima grade bez građevinske dozvole i glavnog projekta te održavanje reda na pomorskom dobru u općoj upotrebi</w:t>
      </w:r>
      <w:r>
        <w:rPr>
          <w:rFonts w:ascii="Arial" w:hAnsi="Arial" w:cs="Arial"/>
          <w:sz w:val="22"/>
          <w:szCs w:val="22"/>
        </w:rPr>
        <w:t>,</w:t>
      </w:r>
    </w:p>
    <w:p w14:paraId="2A245B14" w14:textId="77777777" w:rsidR="00B271C5" w:rsidRPr="009847DC" w:rsidRDefault="00B271C5" w:rsidP="00B271C5">
      <w:pPr>
        <w:pStyle w:val="Standard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9847DC">
        <w:rPr>
          <w:rFonts w:ascii="Arial" w:hAnsi="Arial" w:cs="Arial"/>
          <w:sz w:val="22"/>
          <w:szCs w:val="22"/>
        </w:rPr>
        <w:t>2. održavanje čistoće i čuvanje površina pomorskog dobra u općoj upotrebi</w:t>
      </w:r>
      <w:r>
        <w:rPr>
          <w:rFonts w:ascii="Arial" w:hAnsi="Arial" w:cs="Arial"/>
          <w:sz w:val="22"/>
          <w:szCs w:val="22"/>
        </w:rPr>
        <w:t>,</w:t>
      </w:r>
    </w:p>
    <w:p w14:paraId="4FC6E82E" w14:textId="77777777" w:rsidR="00B271C5" w:rsidRPr="009847DC" w:rsidRDefault="00B271C5" w:rsidP="00B271C5">
      <w:pPr>
        <w:pStyle w:val="Standard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9847DC">
        <w:rPr>
          <w:rFonts w:ascii="Arial" w:hAnsi="Arial" w:cs="Arial"/>
          <w:sz w:val="22"/>
          <w:szCs w:val="22"/>
        </w:rPr>
        <w:t>3. osiguranje nesmetan</w:t>
      </w:r>
      <w:r>
        <w:rPr>
          <w:rFonts w:ascii="Arial" w:hAnsi="Arial" w:cs="Arial"/>
          <w:sz w:val="22"/>
          <w:szCs w:val="22"/>
        </w:rPr>
        <w:t>og prolaska duž pomorskog dobra,</w:t>
      </w:r>
    </w:p>
    <w:p w14:paraId="1CC6055B" w14:textId="77777777" w:rsidR="00B271C5" w:rsidRPr="00667AB2" w:rsidRDefault="00B271C5" w:rsidP="00B271C5">
      <w:pPr>
        <w:pStyle w:val="StandardWeb"/>
        <w:spacing w:before="0" w:beforeAutospacing="0" w:after="13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847DC">
        <w:rPr>
          <w:rFonts w:ascii="Arial" w:hAnsi="Arial" w:cs="Arial"/>
          <w:sz w:val="22"/>
          <w:szCs w:val="22"/>
        </w:rPr>
        <w:t>mjere za provođenje mjera za održavanje reda na pomorskom dobru koje poduzima pomorski</w:t>
      </w:r>
      <w:r>
        <w:rPr>
          <w:rFonts w:ascii="Arial" w:hAnsi="Arial" w:cs="Arial"/>
          <w:sz w:val="22"/>
          <w:szCs w:val="22"/>
        </w:rPr>
        <w:t xml:space="preserve"> redar, </w:t>
      </w:r>
      <w:r w:rsidRPr="009847D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bveze pravnih i fizičkih osoba te</w:t>
      </w:r>
      <w:r w:rsidRPr="00984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kazne za prekršaje počinjene </w:t>
      </w:r>
      <w:r w:rsidRPr="00336944">
        <w:rPr>
          <w:rFonts w:ascii="Arial" w:hAnsi="Arial" w:cs="Arial"/>
          <w:sz w:val="22"/>
          <w:szCs w:val="22"/>
        </w:rPr>
        <w:t>nepridržavanjem odredbi</w:t>
      </w:r>
      <w:r>
        <w:rPr>
          <w:rFonts w:ascii="Arial" w:hAnsi="Arial" w:cs="Arial"/>
          <w:sz w:val="22"/>
          <w:szCs w:val="22"/>
        </w:rPr>
        <w:t>.</w:t>
      </w:r>
      <w:r w:rsidRPr="00336944">
        <w:rPr>
          <w:rFonts w:ascii="Arial" w:hAnsi="Arial" w:cs="Arial"/>
          <w:sz w:val="22"/>
          <w:szCs w:val="22"/>
        </w:rPr>
        <w:t xml:space="preserve"> </w:t>
      </w:r>
    </w:p>
    <w:p w14:paraId="73C822F6" w14:textId="77777777" w:rsidR="00B271C5" w:rsidRPr="00336944" w:rsidRDefault="00B271C5" w:rsidP="00B271C5">
      <w:p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  <w:lang w:val="en-US"/>
        </w:rPr>
      </w:pPr>
    </w:p>
    <w:p w14:paraId="5FF22C54" w14:textId="5202D517" w:rsidR="00B271C5" w:rsidRDefault="00B271C5" w:rsidP="00B271C5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Red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pomorskom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dobru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ovom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Odlukom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</w:t>
      </w:r>
      <w:r w:rsidRPr="00336944">
        <w:rPr>
          <w:rFonts w:ascii="Arial" w:hAnsi="Arial" w:cs="Arial"/>
          <w:sz w:val="22"/>
          <w:szCs w:val="22"/>
          <w:lang w:val="en-US"/>
        </w:rPr>
        <w:t>vezan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sve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pravne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77D3D">
        <w:rPr>
          <w:rFonts w:ascii="Arial" w:hAnsi="Arial" w:cs="Arial"/>
          <w:sz w:val="22"/>
          <w:szCs w:val="22"/>
          <w:lang w:val="en-US"/>
        </w:rPr>
        <w:t>fizičke</w:t>
      </w:r>
      <w:proofErr w:type="spellEnd"/>
      <w:r w:rsidR="00877D3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77D3D">
        <w:rPr>
          <w:rFonts w:ascii="Arial" w:hAnsi="Arial" w:cs="Arial"/>
          <w:sz w:val="22"/>
          <w:szCs w:val="22"/>
          <w:lang w:val="en-US"/>
        </w:rPr>
        <w:t>osobe</w:t>
      </w:r>
      <w:proofErr w:type="spellEnd"/>
      <w:r w:rsidR="00877D3D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ako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posebnim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propisom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nije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drukčije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6944">
        <w:rPr>
          <w:rFonts w:ascii="Arial" w:hAnsi="Arial" w:cs="Arial"/>
          <w:sz w:val="22"/>
          <w:szCs w:val="22"/>
          <w:lang w:val="en-US"/>
        </w:rPr>
        <w:t>određeno</w:t>
      </w:r>
      <w:proofErr w:type="spellEnd"/>
      <w:r w:rsidRPr="00336944">
        <w:rPr>
          <w:rFonts w:ascii="Arial" w:hAnsi="Arial" w:cs="Arial"/>
          <w:sz w:val="22"/>
          <w:szCs w:val="22"/>
          <w:lang w:val="en-US"/>
        </w:rPr>
        <w:t>.</w:t>
      </w:r>
    </w:p>
    <w:p w14:paraId="5324682A" w14:textId="77777777" w:rsidR="003733BA" w:rsidRDefault="003733BA" w:rsidP="00B271C5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36BD054D" w14:textId="64D2ADB6" w:rsidR="003733BA" w:rsidRDefault="003733BA" w:rsidP="003733BA">
      <w:pPr>
        <w:spacing w:after="160" w:line="259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Izrazi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koji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koriste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ovoj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Odluci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imaju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rodno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značenje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odnose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jednako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3733BA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muški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733BA">
        <w:rPr>
          <w:rFonts w:ascii="Arial" w:hAnsi="Arial" w:cs="Arial"/>
          <w:sz w:val="22"/>
          <w:szCs w:val="22"/>
          <w:lang w:val="en-US"/>
        </w:rPr>
        <w:t>ženski</w:t>
      </w:r>
      <w:proofErr w:type="spellEnd"/>
      <w:r w:rsidRPr="003733BA">
        <w:rPr>
          <w:rFonts w:ascii="Arial" w:hAnsi="Arial" w:cs="Arial"/>
          <w:sz w:val="22"/>
          <w:szCs w:val="22"/>
          <w:lang w:val="en-US"/>
        </w:rPr>
        <w:t xml:space="preserve"> rod.</w:t>
      </w:r>
    </w:p>
    <w:p w14:paraId="689B812F" w14:textId="77777777" w:rsidR="00B271C5" w:rsidRDefault="00B271C5" w:rsidP="00B271C5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30B7CCC7" w14:textId="77777777" w:rsidR="00B271C5" w:rsidRDefault="00B271C5" w:rsidP="00B271C5">
      <w:pPr>
        <w:spacing w:after="160" w:line="259" w:lineRule="auto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637CCEE" w14:textId="77777777" w:rsidR="00B271C5" w:rsidRDefault="00B271C5" w:rsidP="00B271C5">
      <w:pPr>
        <w:spacing w:after="160" w:line="259" w:lineRule="auto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</w:t>
      </w:r>
      <w:proofErr w:type="spellStart"/>
      <w:r w:rsidRPr="00336944">
        <w:rPr>
          <w:rFonts w:ascii="Arial" w:hAnsi="Arial" w:cs="Arial"/>
          <w:b/>
          <w:sz w:val="22"/>
          <w:szCs w:val="22"/>
          <w:lang w:val="en-US"/>
        </w:rPr>
        <w:t>Članak</w:t>
      </w:r>
      <w:proofErr w:type="spellEnd"/>
      <w:r w:rsidRPr="00336944">
        <w:rPr>
          <w:rFonts w:ascii="Arial" w:hAnsi="Arial" w:cs="Arial"/>
          <w:b/>
          <w:sz w:val="22"/>
          <w:szCs w:val="22"/>
          <w:lang w:val="en-US"/>
        </w:rPr>
        <w:t xml:space="preserve"> 2.</w:t>
      </w:r>
    </w:p>
    <w:p w14:paraId="75BD89BE" w14:textId="77777777" w:rsidR="00B271C5" w:rsidRDefault="00B271C5" w:rsidP="00B271C5">
      <w:pPr>
        <w:spacing w:after="160" w:line="259" w:lineRule="auto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35A4293" w14:textId="77777777" w:rsidR="00B271C5" w:rsidRPr="00550DD5" w:rsidRDefault="00B271C5" w:rsidP="00B271C5">
      <w:p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Pomorski</w:t>
      </w:r>
      <w:proofErr w:type="spellEnd"/>
      <w:r w:rsidRPr="00550DD5">
        <w:rPr>
          <w:rFonts w:ascii="Arial" w:hAnsi="Arial" w:cs="Arial"/>
          <w:sz w:val="22"/>
          <w:szCs w:val="22"/>
          <w:lang w:val="en-US"/>
        </w:rPr>
        <w:t xml:space="preserve"> red u </w:t>
      </w:r>
      <w:proofErr w:type="spellStart"/>
      <w:r w:rsidRPr="00550DD5">
        <w:rPr>
          <w:rFonts w:ascii="Arial" w:hAnsi="Arial" w:cs="Arial"/>
          <w:sz w:val="22"/>
          <w:szCs w:val="22"/>
          <w:lang w:val="en-US"/>
        </w:rPr>
        <w:t>smislu</w:t>
      </w:r>
      <w:proofErr w:type="spellEnd"/>
      <w:r w:rsidRPr="00550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hAnsi="Arial" w:cs="Arial"/>
          <w:sz w:val="22"/>
          <w:szCs w:val="22"/>
          <w:lang w:val="en-US"/>
        </w:rPr>
        <w:t>odredbi</w:t>
      </w:r>
      <w:proofErr w:type="spellEnd"/>
      <w:r w:rsidRPr="00550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hAnsi="Arial" w:cs="Arial"/>
          <w:sz w:val="22"/>
          <w:szCs w:val="22"/>
          <w:lang w:val="en-US"/>
        </w:rPr>
        <w:t>ove</w:t>
      </w:r>
      <w:proofErr w:type="spellEnd"/>
      <w:r w:rsidRPr="00550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hAnsi="Arial" w:cs="Arial"/>
          <w:sz w:val="22"/>
          <w:szCs w:val="22"/>
          <w:lang w:val="en-US"/>
        </w:rPr>
        <w:t>Odluke</w:t>
      </w:r>
      <w:proofErr w:type="spellEnd"/>
      <w:r w:rsidRPr="00550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hAnsi="Arial" w:cs="Arial"/>
          <w:sz w:val="22"/>
          <w:szCs w:val="22"/>
          <w:lang w:val="en-US"/>
        </w:rPr>
        <w:t>obuhvaća</w:t>
      </w:r>
      <w:proofErr w:type="spellEnd"/>
      <w:r w:rsidRPr="00550DD5">
        <w:rPr>
          <w:rFonts w:ascii="Arial" w:hAnsi="Arial" w:cs="Arial"/>
          <w:sz w:val="22"/>
          <w:szCs w:val="22"/>
          <w:lang w:val="en-US"/>
        </w:rPr>
        <w:t>:</w:t>
      </w:r>
    </w:p>
    <w:p w14:paraId="38B8C151" w14:textId="77777777" w:rsidR="00B271C5" w:rsidRPr="00550DD5" w:rsidRDefault="00B271C5" w:rsidP="00B271C5">
      <w:pPr>
        <w:contextualSpacing/>
        <w:rPr>
          <w:rFonts w:ascii="Arial" w:hAnsi="Arial" w:cs="Arial"/>
          <w:sz w:val="22"/>
          <w:szCs w:val="22"/>
          <w:lang w:val="en-US"/>
        </w:rPr>
      </w:pPr>
    </w:p>
    <w:p w14:paraId="22DD17F2" w14:textId="77777777" w:rsidR="00B271C5" w:rsidRPr="00550DD5" w:rsidRDefault="00B271C5" w:rsidP="00B271C5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 w:eastAsia="en-US"/>
        </w:rPr>
      </w:pPr>
      <w:proofErr w:type="spellStart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>Opće</w:t>
      </w:r>
      <w:proofErr w:type="spellEnd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>odredbe</w:t>
      </w:r>
      <w:proofErr w:type="spellEnd"/>
    </w:p>
    <w:p w14:paraId="16EC5863" w14:textId="222B5900" w:rsidR="00B271C5" w:rsidRPr="00550DD5" w:rsidRDefault="002E5AE8" w:rsidP="00B271C5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 w:eastAsia="en-US"/>
        </w:rPr>
      </w:pP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Uređenje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upravljanje</w:t>
      </w:r>
      <w:proofErr w:type="spellEnd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>čišćenje</w:t>
      </w:r>
      <w:proofErr w:type="spellEnd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>i</w:t>
      </w:r>
      <w:proofErr w:type="spellEnd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>održavanje</w:t>
      </w:r>
      <w:proofErr w:type="spellEnd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>pomorskog</w:t>
      </w:r>
      <w:proofErr w:type="spellEnd"/>
      <w:r w:rsidR="00B271C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dobra</w:t>
      </w:r>
    </w:p>
    <w:p w14:paraId="04078DA8" w14:textId="77777777" w:rsidR="00B271C5" w:rsidRPr="00550DD5" w:rsidRDefault="00B271C5" w:rsidP="00B271C5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Mjere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za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održavanje</w:t>
      </w:r>
      <w:proofErr w:type="spellEnd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>reda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na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pomorskom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val="en-US"/>
        </w:rPr>
        <w:t>dobru</w:t>
      </w:r>
      <w:proofErr w:type="spellEnd"/>
    </w:p>
    <w:p w14:paraId="30D228A5" w14:textId="77777777" w:rsidR="00B271C5" w:rsidRDefault="00B271C5" w:rsidP="00B271C5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/>
        </w:rPr>
      </w:pPr>
      <w:proofErr w:type="spellStart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>Prekršajne</w:t>
      </w:r>
      <w:proofErr w:type="spellEnd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50DD5">
        <w:rPr>
          <w:rFonts w:ascii="Arial" w:eastAsia="Calibri" w:hAnsi="Arial" w:cs="Arial"/>
          <w:color w:val="000000"/>
          <w:sz w:val="22"/>
          <w:szCs w:val="22"/>
          <w:lang w:val="en-US"/>
        </w:rPr>
        <w:t>odredbe</w:t>
      </w:r>
      <w:proofErr w:type="spellEnd"/>
    </w:p>
    <w:p w14:paraId="096E07C7" w14:textId="77777777" w:rsidR="00B271C5" w:rsidRDefault="00B271C5" w:rsidP="00B271C5">
      <w:p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5D2D1BDB" w14:textId="77777777" w:rsidR="00B271C5" w:rsidRDefault="00B271C5" w:rsidP="00B271C5">
      <w:p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53A5D575" w14:textId="77777777" w:rsidR="00B271C5" w:rsidRDefault="00B271C5" w:rsidP="00B271C5">
      <w:p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1BFAC525" w14:textId="77777777" w:rsidR="00B271C5" w:rsidRDefault="00B271C5" w:rsidP="00B271C5">
      <w:pPr>
        <w:autoSpaceDE w:val="0"/>
        <w:autoSpaceDN w:val="0"/>
        <w:adjustRightInd w:val="0"/>
        <w:spacing w:after="160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7E69D589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Članak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3. </w:t>
      </w:r>
    </w:p>
    <w:p w14:paraId="3D31D258" w14:textId="77777777" w:rsidR="00B271C5" w:rsidRPr="00F5507B" w:rsidRDefault="00B271C5" w:rsidP="00B271C5">
      <w:pPr>
        <w:rPr>
          <w:rFonts w:ascii="Arial" w:hAnsi="Arial" w:cs="Arial"/>
          <w:sz w:val="22"/>
          <w:szCs w:val="22"/>
          <w:lang w:val="en-US"/>
        </w:rPr>
      </w:pPr>
    </w:p>
    <w:p w14:paraId="3B5F5143" w14:textId="77777777" w:rsidR="00B271C5" w:rsidRDefault="00B271C5" w:rsidP="00B271C5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Pomorsko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dobro </w:t>
      </w:r>
      <w:r w:rsidRPr="00F5507B">
        <w:rPr>
          <w:rFonts w:ascii="Arial" w:hAnsi="Arial" w:cs="Arial"/>
          <w:sz w:val="22"/>
          <w:szCs w:val="22"/>
        </w:rPr>
        <w:t xml:space="preserve">je opće dobro od interesa za Republiku Hrvatsku i ima njezinu osobitu zaštitu, a upotrebljava se ili koristi pod uvjetima i na način propisan </w:t>
      </w:r>
      <w:r>
        <w:rPr>
          <w:rFonts w:ascii="Arial" w:hAnsi="Arial" w:cs="Arial"/>
          <w:sz w:val="22"/>
          <w:szCs w:val="22"/>
        </w:rPr>
        <w:t>Zakonom o pomorskom dobru i morskim lukama.</w:t>
      </w:r>
    </w:p>
    <w:p w14:paraId="52BD4244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41A41D1E" w14:textId="77777777" w:rsidR="00B271C5" w:rsidRPr="005D5EAA" w:rsidRDefault="00B271C5" w:rsidP="00B271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5D5EAA">
        <w:rPr>
          <w:rFonts w:ascii="Arial" w:hAnsi="Arial" w:cs="Arial"/>
          <w:b/>
          <w:sz w:val="22"/>
          <w:szCs w:val="22"/>
        </w:rPr>
        <w:t xml:space="preserve">Članak 4. </w:t>
      </w:r>
    </w:p>
    <w:p w14:paraId="4FFDEFC0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5BE36926" w14:textId="77777777" w:rsidR="00B271C5" w:rsidRDefault="00B271C5" w:rsidP="00B271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5507B">
        <w:rPr>
          <w:rFonts w:ascii="Arial" w:hAnsi="Arial" w:cs="Arial"/>
          <w:sz w:val="22"/>
          <w:szCs w:val="22"/>
        </w:rPr>
        <w:t xml:space="preserve">Pomorsko dobro je u upotrebi svih i svatko ima pravo, pod jednakim uvjetima, služiti se pomorskim dobrom u skladu s njegovim osobinama, prirodi i namjeni, osim kad je </w:t>
      </w:r>
      <w:r>
        <w:rPr>
          <w:rFonts w:ascii="Arial" w:hAnsi="Arial" w:cs="Arial"/>
          <w:sz w:val="22"/>
          <w:szCs w:val="22"/>
        </w:rPr>
        <w:t xml:space="preserve">Zakonom o pomorskom dobru i morskim lukama </w:t>
      </w:r>
      <w:r w:rsidRPr="00F5507B">
        <w:rPr>
          <w:rFonts w:ascii="Arial" w:hAnsi="Arial" w:cs="Arial"/>
          <w:sz w:val="22"/>
          <w:szCs w:val="22"/>
        </w:rPr>
        <w:t>drukčije propisano</w:t>
      </w:r>
      <w:r>
        <w:rPr>
          <w:rFonts w:ascii="Arial" w:hAnsi="Arial" w:cs="Arial"/>
          <w:sz w:val="22"/>
          <w:szCs w:val="22"/>
        </w:rPr>
        <w:t>.</w:t>
      </w:r>
    </w:p>
    <w:p w14:paraId="3E45ACD3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1203E236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  <w:r w:rsidRPr="005D5EAA">
        <w:rPr>
          <w:rFonts w:ascii="Arial" w:hAnsi="Arial" w:cs="Arial"/>
          <w:b/>
          <w:sz w:val="22"/>
          <w:szCs w:val="22"/>
        </w:rPr>
        <w:t>Članak 5.</w:t>
      </w:r>
    </w:p>
    <w:p w14:paraId="3A09F700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</w:p>
    <w:p w14:paraId="2B559C7C" w14:textId="77777777" w:rsidR="00B271C5" w:rsidRPr="006E3B94" w:rsidRDefault="00B271C5" w:rsidP="00B271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E3B94">
        <w:rPr>
          <w:rFonts w:ascii="Arial" w:hAnsi="Arial" w:cs="Arial"/>
          <w:sz w:val="22"/>
          <w:szCs w:val="22"/>
        </w:rPr>
        <w:t>Na dijelu pomorskog dobra opća upotreba pomorskog dobra može se ograničiti ili iznimno isključiti na određeno vrijeme na temelju koncesije, posebne upotrebe pomorskog dobra, davanjem prava na privrem</w:t>
      </w:r>
      <w:r>
        <w:rPr>
          <w:rFonts w:ascii="Arial" w:hAnsi="Arial" w:cs="Arial"/>
          <w:sz w:val="22"/>
          <w:szCs w:val="22"/>
        </w:rPr>
        <w:t>e</w:t>
      </w:r>
      <w:r w:rsidRPr="006E3B94">
        <w:rPr>
          <w:rFonts w:ascii="Arial" w:hAnsi="Arial" w:cs="Arial"/>
          <w:sz w:val="22"/>
          <w:szCs w:val="22"/>
        </w:rPr>
        <w:t>no gospodarstvo korištenje pomorskog dobra te davanjem luke otvorene za javni promet na upravljanje lučkoj upravi.</w:t>
      </w:r>
    </w:p>
    <w:p w14:paraId="0E610097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</w:p>
    <w:p w14:paraId="3A605588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6.</w:t>
      </w:r>
    </w:p>
    <w:p w14:paraId="1CBE107C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</w:p>
    <w:p w14:paraId="428B22DD" w14:textId="77777777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Grad Zadar</w:t>
      </w:r>
      <w:r w:rsidRPr="00645BE0">
        <w:rPr>
          <w:rFonts w:ascii="Arial" w:hAnsi="Arial" w:cs="Arial"/>
          <w:sz w:val="22"/>
          <w:szCs w:val="22"/>
        </w:rPr>
        <w:t xml:space="preserve"> duža</w:t>
      </w:r>
      <w:r>
        <w:rPr>
          <w:rFonts w:ascii="Arial" w:hAnsi="Arial" w:cs="Arial"/>
          <w:sz w:val="22"/>
          <w:szCs w:val="22"/>
        </w:rPr>
        <w:t>n je voditi brigu</w:t>
      </w:r>
      <w:r w:rsidRPr="00645BE0">
        <w:rPr>
          <w:rFonts w:ascii="Arial" w:hAnsi="Arial" w:cs="Arial"/>
          <w:sz w:val="22"/>
          <w:szCs w:val="22"/>
        </w:rPr>
        <w:t xml:space="preserve"> o redovnom upravljanju pomorskim dobrom u općoj upotrebi na svom području. </w:t>
      </w:r>
    </w:p>
    <w:p w14:paraId="6EC54C81" w14:textId="77777777" w:rsidR="00B271C5" w:rsidRPr="00645BE0" w:rsidRDefault="00B271C5" w:rsidP="00FB709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Redovno upravljanje pomorskim dobrom uključuje:</w:t>
      </w:r>
    </w:p>
    <w:p w14:paraId="2214D100" w14:textId="33E63C27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1. redovno održavanje i unaprjeđivanje pomorskog dobra u općoj upotrebi</w:t>
      </w:r>
      <w:r w:rsidR="00FB7095">
        <w:rPr>
          <w:rFonts w:ascii="Arial" w:hAnsi="Arial" w:cs="Arial"/>
          <w:sz w:val="22"/>
          <w:szCs w:val="22"/>
        </w:rPr>
        <w:t>,</w:t>
      </w:r>
    </w:p>
    <w:p w14:paraId="13A2A247" w14:textId="30E582FC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2. brigu o zaštiti i osiguravanju opće upotrebe pomorskog dobra</w:t>
      </w:r>
      <w:r w:rsidR="00FB7095">
        <w:rPr>
          <w:rFonts w:ascii="Arial" w:hAnsi="Arial" w:cs="Arial"/>
          <w:sz w:val="22"/>
          <w:szCs w:val="22"/>
        </w:rPr>
        <w:t>,</w:t>
      </w:r>
    </w:p>
    <w:p w14:paraId="613836E3" w14:textId="39A84BC2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3. gradnju građevina i izvođenje zahvata u prostoru pomorskog dobra koji se prema posebnim propisima kojima se uređuje građenje te uredbom iz članka 14. stavka 4. točke 11. ovoga Zakona ne smatraju građenjem, a koji ostaju u općoj upotrebi</w:t>
      </w:r>
      <w:r w:rsidR="00FB7095">
        <w:rPr>
          <w:rFonts w:ascii="Arial" w:hAnsi="Arial" w:cs="Arial"/>
          <w:sz w:val="22"/>
          <w:szCs w:val="22"/>
        </w:rPr>
        <w:t>,</w:t>
      </w:r>
    </w:p>
    <w:p w14:paraId="449E8C0A" w14:textId="2D8700F5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4. nadzor nad pomorskim dobrom u općoj upotrebi</w:t>
      </w:r>
      <w:r w:rsidR="00FB7095">
        <w:rPr>
          <w:rFonts w:ascii="Arial" w:hAnsi="Arial" w:cs="Arial"/>
          <w:sz w:val="22"/>
          <w:szCs w:val="22"/>
        </w:rPr>
        <w:t>,</w:t>
      </w:r>
    </w:p>
    <w:p w14:paraId="116F32DA" w14:textId="4211BA31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5. davanje dozvola na pomorskom dobru</w:t>
      </w:r>
      <w:r w:rsidR="00FB7095">
        <w:rPr>
          <w:rFonts w:ascii="Arial" w:hAnsi="Arial" w:cs="Arial"/>
          <w:sz w:val="22"/>
          <w:szCs w:val="22"/>
        </w:rPr>
        <w:t>,</w:t>
      </w:r>
    </w:p>
    <w:p w14:paraId="71FE9927" w14:textId="7C5F3471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6. unos podataka o dozvolama na pomorskom dobru u Jedinstvenu nacionalnu bazu podataka pomorskog dobra Republike Hrvatske</w:t>
      </w:r>
      <w:r w:rsidR="00FB7095">
        <w:rPr>
          <w:rFonts w:ascii="Arial" w:hAnsi="Arial" w:cs="Arial"/>
          <w:sz w:val="22"/>
          <w:szCs w:val="22"/>
        </w:rPr>
        <w:t>,</w:t>
      </w:r>
    </w:p>
    <w:p w14:paraId="4F4663B4" w14:textId="2121671F" w:rsidR="00B271C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7. nadzor nad ovlaštenicima dozvola na pomorskom dobru radi osiguranja da pomorsko dobro koriste u opsegu i granicama utvrđenim u dozvoli na pomorskom dobru</w:t>
      </w:r>
      <w:r w:rsidR="00FB7095">
        <w:rPr>
          <w:rFonts w:ascii="Arial" w:hAnsi="Arial" w:cs="Arial"/>
          <w:sz w:val="22"/>
          <w:szCs w:val="22"/>
        </w:rPr>
        <w:t>,</w:t>
      </w:r>
    </w:p>
    <w:p w14:paraId="74FD9C6C" w14:textId="2B868C31" w:rsidR="00FB7095" w:rsidRPr="00645BE0" w:rsidRDefault="00B271C5" w:rsidP="00FB709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645BE0">
        <w:rPr>
          <w:rFonts w:ascii="Arial" w:hAnsi="Arial" w:cs="Arial"/>
          <w:sz w:val="22"/>
          <w:szCs w:val="22"/>
        </w:rPr>
        <w:t>8. održavanje reda na p</w:t>
      </w:r>
      <w:r w:rsidR="00FB7095">
        <w:rPr>
          <w:rFonts w:ascii="Arial" w:hAnsi="Arial" w:cs="Arial"/>
          <w:sz w:val="22"/>
          <w:szCs w:val="22"/>
        </w:rPr>
        <w:t>omorskom dobru u općoj upotrebi.</w:t>
      </w:r>
    </w:p>
    <w:p w14:paraId="64BD980A" w14:textId="77777777" w:rsidR="00FB7095" w:rsidRDefault="00FB7095" w:rsidP="00B271C5">
      <w:pPr>
        <w:rPr>
          <w:rFonts w:ascii="Arial" w:hAnsi="Arial" w:cs="Arial"/>
          <w:b/>
          <w:sz w:val="22"/>
          <w:szCs w:val="22"/>
        </w:rPr>
      </w:pPr>
    </w:p>
    <w:p w14:paraId="587EAB65" w14:textId="77777777" w:rsidR="00FB7095" w:rsidRDefault="00FB7095" w:rsidP="00B271C5">
      <w:pPr>
        <w:rPr>
          <w:rFonts w:ascii="Arial" w:hAnsi="Arial" w:cs="Arial"/>
          <w:b/>
          <w:sz w:val="22"/>
          <w:szCs w:val="22"/>
        </w:rPr>
      </w:pPr>
    </w:p>
    <w:p w14:paraId="34650015" w14:textId="77777777" w:rsidR="00B271C5" w:rsidRPr="005D5EAA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7. </w:t>
      </w:r>
    </w:p>
    <w:p w14:paraId="21C0EC23" w14:textId="77777777" w:rsidR="00B271C5" w:rsidRDefault="00B271C5" w:rsidP="00B271C5">
      <w:pPr>
        <w:jc w:val="center"/>
        <w:rPr>
          <w:rFonts w:ascii="Arial" w:hAnsi="Arial" w:cs="Arial"/>
          <w:sz w:val="22"/>
          <w:szCs w:val="22"/>
        </w:rPr>
      </w:pPr>
    </w:p>
    <w:p w14:paraId="012FD1A3" w14:textId="77777777" w:rsidR="00B271C5" w:rsidRDefault="00B271C5" w:rsidP="00AC300C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Pojmovi koji se upotrebljavaju u Zakonu o pomorskom dobru i morskim lukama primjenjuju se i na ovu Odluku.</w:t>
      </w:r>
    </w:p>
    <w:p w14:paraId="44868A00" w14:textId="77777777" w:rsidR="00B271C5" w:rsidRDefault="00B271C5" w:rsidP="00AC300C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7868FC96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63BD02D9" w14:textId="77777777" w:rsidR="003733BA" w:rsidRDefault="003733BA" w:rsidP="00B271C5">
      <w:pPr>
        <w:jc w:val="both"/>
        <w:rPr>
          <w:rFonts w:ascii="Arial" w:hAnsi="Arial" w:cs="Arial"/>
          <w:sz w:val="22"/>
          <w:szCs w:val="22"/>
        </w:rPr>
      </w:pPr>
    </w:p>
    <w:p w14:paraId="652330DF" w14:textId="77777777" w:rsidR="003733BA" w:rsidRDefault="003733BA" w:rsidP="00B271C5">
      <w:pPr>
        <w:jc w:val="both"/>
        <w:rPr>
          <w:rFonts w:ascii="Arial" w:hAnsi="Arial" w:cs="Arial"/>
          <w:sz w:val="22"/>
          <w:szCs w:val="22"/>
        </w:rPr>
      </w:pPr>
    </w:p>
    <w:p w14:paraId="1216C663" w14:textId="77777777" w:rsidR="003733BA" w:rsidRDefault="003733BA" w:rsidP="00B271C5">
      <w:pPr>
        <w:jc w:val="both"/>
        <w:rPr>
          <w:rFonts w:ascii="Arial" w:hAnsi="Arial" w:cs="Arial"/>
          <w:sz w:val="22"/>
          <w:szCs w:val="22"/>
        </w:rPr>
      </w:pPr>
    </w:p>
    <w:p w14:paraId="6EAEF77B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7402107D" w14:textId="3823890A" w:rsidR="002E5AE8" w:rsidRPr="002E5AE8" w:rsidRDefault="002E5AE8" w:rsidP="002E5AE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E5AE8">
        <w:rPr>
          <w:rFonts w:ascii="Arial" w:hAnsi="Arial" w:cs="Arial"/>
          <w:b/>
          <w:sz w:val="22"/>
          <w:szCs w:val="22"/>
        </w:rPr>
        <w:lastRenderedPageBreak/>
        <w:t>UREĐENJE, UPRAVLJANJE</w:t>
      </w:r>
      <w:r w:rsidR="00B271C5" w:rsidRPr="002E5AE8">
        <w:rPr>
          <w:rFonts w:ascii="Arial" w:hAnsi="Arial" w:cs="Arial"/>
          <w:b/>
          <w:sz w:val="22"/>
          <w:szCs w:val="22"/>
        </w:rPr>
        <w:t xml:space="preserve">, ČIŠĆENJE I ODRŽAVANJE POMORSKOG </w:t>
      </w:r>
    </w:p>
    <w:p w14:paraId="49592697" w14:textId="0E3F9428" w:rsidR="00B271C5" w:rsidRPr="002E5AE8" w:rsidRDefault="00B271C5" w:rsidP="002E5AE8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  <w:r w:rsidRPr="002E5AE8">
        <w:rPr>
          <w:rFonts w:ascii="Arial" w:hAnsi="Arial" w:cs="Arial"/>
          <w:b/>
          <w:sz w:val="22"/>
          <w:szCs w:val="22"/>
        </w:rPr>
        <w:t>DOBRA</w:t>
      </w:r>
    </w:p>
    <w:p w14:paraId="7C2A40E6" w14:textId="77777777" w:rsidR="00B271C5" w:rsidRPr="006E3B94" w:rsidRDefault="00B271C5" w:rsidP="00B271C5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</w:p>
    <w:p w14:paraId="7C08B3C8" w14:textId="77777777" w:rsidR="00B271C5" w:rsidRPr="006E3B94" w:rsidRDefault="00B271C5" w:rsidP="00B271C5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  <w:r w:rsidRPr="006E3B94">
        <w:rPr>
          <w:rFonts w:ascii="Arial" w:hAnsi="Arial" w:cs="Arial"/>
          <w:b/>
          <w:sz w:val="22"/>
          <w:szCs w:val="22"/>
        </w:rPr>
        <w:t>2.1. UREĐENJE</w:t>
      </w:r>
    </w:p>
    <w:p w14:paraId="74E60626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3786E1CE" w14:textId="77777777" w:rsidR="00B271C5" w:rsidRPr="00CC360F" w:rsidRDefault="00B271C5" w:rsidP="00B271C5">
      <w:pPr>
        <w:jc w:val="both"/>
        <w:rPr>
          <w:rFonts w:ascii="Arial" w:hAnsi="Arial" w:cs="Arial"/>
          <w:b/>
          <w:sz w:val="22"/>
          <w:szCs w:val="22"/>
        </w:rPr>
      </w:pPr>
      <w:r w:rsidRPr="00CC360F">
        <w:rPr>
          <w:rFonts w:ascii="Arial" w:hAnsi="Arial" w:cs="Arial"/>
          <w:b/>
          <w:sz w:val="22"/>
          <w:szCs w:val="22"/>
        </w:rPr>
        <w:t>Prostorno uređenje</w:t>
      </w:r>
    </w:p>
    <w:p w14:paraId="4C917B5E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0436B5B2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</w:t>
      </w:r>
      <w:r w:rsidRPr="005D5EAA">
        <w:rPr>
          <w:rFonts w:ascii="Arial" w:hAnsi="Arial" w:cs="Arial"/>
          <w:b/>
          <w:sz w:val="22"/>
          <w:szCs w:val="22"/>
        </w:rPr>
        <w:t>.</w:t>
      </w:r>
    </w:p>
    <w:p w14:paraId="41E51A65" w14:textId="77777777" w:rsidR="00B271C5" w:rsidRPr="0020377F" w:rsidRDefault="00B271C5" w:rsidP="00B271C5">
      <w:pPr>
        <w:jc w:val="center"/>
        <w:rPr>
          <w:rFonts w:ascii="Arial" w:hAnsi="Arial" w:cs="Arial"/>
          <w:sz w:val="22"/>
          <w:szCs w:val="22"/>
        </w:rPr>
      </w:pPr>
    </w:p>
    <w:p w14:paraId="0D327F65" w14:textId="5B3C040E" w:rsidR="00B271C5" w:rsidRDefault="00B271C5" w:rsidP="00B271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377F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s</w:t>
      </w:r>
      <w:r w:rsidRPr="0020377F">
        <w:rPr>
          <w:rFonts w:ascii="Arial" w:hAnsi="Arial" w:cs="Arial"/>
          <w:sz w:val="22"/>
          <w:szCs w:val="22"/>
        </w:rPr>
        <w:t xml:space="preserve">torno uređenje </w:t>
      </w:r>
      <w:r>
        <w:rPr>
          <w:rFonts w:ascii="Arial" w:hAnsi="Arial" w:cs="Arial"/>
          <w:sz w:val="22"/>
          <w:szCs w:val="22"/>
        </w:rPr>
        <w:t>na pomorsko</w:t>
      </w:r>
      <w:r w:rsidR="00877D3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dobru u općoj upotrebi mora biti u skladu s </w:t>
      </w:r>
      <w:r w:rsidR="003733BA">
        <w:rPr>
          <w:rFonts w:ascii="Arial" w:hAnsi="Arial" w:cs="Arial"/>
          <w:sz w:val="22"/>
          <w:szCs w:val="22"/>
        </w:rPr>
        <w:t>prostornim planovima važećim na tom području</w:t>
      </w:r>
      <w:r>
        <w:rPr>
          <w:rFonts w:ascii="Arial" w:hAnsi="Arial" w:cs="Arial"/>
          <w:sz w:val="22"/>
          <w:szCs w:val="22"/>
        </w:rPr>
        <w:t>, Zakonom o pomorskom dobru i m</w:t>
      </w:r>
      <w:r w:rsidR="003733BA">
        <w:rPr>
          <w:rFonts w:ascii="Arial" w:hAnsi="Arial" w:cs="Arial"/>
          <w:sz w:val="22"/>
          <w:szCs w:val="22"/>
        </w:rPr>
        <w:t>orskim lukama i posebnim zakonima</w:t>
      </w:r>
      <w:r>
        <w:rPr>
          <w:rFonts w:ascii="Arial" w:hAnsi="Arial" w:cs="Arial"/>
          <w:sz w:val="22"/>
          <w:szCs w:val="22"/>
        </w:rPr>
        <w:t xml:space="preserve"> kojim</w:t>
      </w:r>
      <w:r w:rsidR="003733BA">
        <w:rPr>
          <w:rFonts w:ascii="Arial" w:hAnsi="Arial" w:cs="Arial"/>
          <w:sz w:val="22"/>
          <w:szCs w:val="22"/>
        </w:rPr>
        <w:t xml:space="preserve"> se uređuje prostorno planiranje/uređenje</w:t>
      </w:r>
      <w:r>
        <w:rPr>
          <w:rFonts w:ascii="Arial" w:hAnsi="Arial" w:cs="Arial"/>
          <w:sz w:val="22"/>
          <w:szCs w:val="22"/>
        </w:rPr>
        <w:t xml:space="preserve"> i gradnja.</w:t>
      </w:r>
    </w:p>
    <w:p w14:paraId="654DEBFA" w14:textId="77777777" w:rsidR="00B271C5" w:rsidRDefault="00B271C5" w:rsidP="00B271C5">
      <w:pPr>
        <w:jc w:val="both"/>
        <w:rPr>
          <w:rFonts w:ascii="Arial" w:hAnsi="Arial" w:cs="Arial"/>
          <w:sz w:val="22"/>
          <w:szCs w:val="22"/>
        </w:rPr>
      </w:pPr>
    </w:p>
    <w:p w14:paraId="7962CF0D" w14:textId="77777777" w:rsidR="00B271C5" w:rsidRDefault="00B271C5" w:rsidP="00B271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</w:t>
      </w:r>
      <w:r w:rsidRPr="0020377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v</w:t>
      </w:r>
      <w:r w:rsidR="00E40AD7">
        <w:rPr>
          <w:rFonts w:ascii="Arial" w:hAnsi="Arial" w:cs="Arial"/>
          <w:b/>
          <w:sz w:val="22"/>
          <w:szCs w:val="22"/>
        </w:rPr>
        <w:t>ljanje uređaja i predmeta javne namjene</w:t>
      </w:r>
    </w:p>
    <w:p w14:paraId="5EAE21E1" w14:textId="77777777" w:rsidR="00E40AD7" w:rsidRPr="0020377F" w:rsidRDefault="00E40AD7" w:rsidP="00B271C5">
      <w:pPr>
        <w:jc w:val="both"/>
        <w:rPr>
          <w:rFonts w:ascii="Arial" w:hAnsi="Arial" w:cs="Arial"/>
          <w:b/>
          <w:sz w:val="22"/>
          <w:szCs w:val="22"/>
        </w:rPr>
      </w:pPr>
    </w:p>
    <w:p w14:paraId="59568DD4" w14:textId="77777777" w:rsidR="00B271C5" w:rsidRDefault="00B271C5" w:rsidP="00B271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9</w:t>
      </w:r>
      <w:r w:rsidRPr="0020377F">
        <w:rPr>
          <w:rFonts w:ascii="Arial" w:hAnsi="Arial" w:cs="Arial"/>
          <w:b/>
          <w:sz w:val="22"/>
          <w:szCs w:val="22"/>
        </w:rPr>
        <w:t>.</w:t>
      </w:r>
    </w:p>
    <w:p w14:paraId="688BD6BB" w14:textId="77777777" w:rsidR="00B271C5" w:rsidRDefault="00B271C5" w:rsidP="00B271C5">
      <w:pPr>
        <w:rPr>
          <w:rFonts w:ascii="Arial" w:hAnsi="Arial" w:cs="Arial"/>
          <w:b/>
          <w:sz w:val="22"/>
          <w:szCs w:val="22"/>
        </w:rPr>
      </w:pPr>
    </w:p>
    <w:p w14:paraId="57B9A02B" w14:textId="2F9258F2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</w:rPr>
        <w:tab/>
      </w:r>
      <w:r w:rsidR="00E40AD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ređaji i predmeti javne namjene na pomorskom dobru u općoj upotrebi su: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B7095">
        <w:rPr>
          <w:rFonts w:ascii="Arial" w:hAnsi="Arial" w:cs="Arial"/>
          <w:sz w:val="22"/>
          <w:szCs w:val="22"/>
        </w:rPr>
        <w:t>kabine za presvlačenje</w:t>
      </w:r>
      <w:r w:rsidR="00FB7095" w:rsidRPr="00FB7095">
        <w:rPr>
          <w:rFonts w:ascii="Arial" w:hAnsi="Arial" w:cs="Arial"/>
          <w:sz w:val="22"/>
          <w:szCs w:val="22"/>
          <w:lang w:bidi="hr-HR"/>
        </w:rPr>
        <w:t xml:space="preserve">, tuševi, </w:t>
      </w:r>
      <w:r w:rsidR="00D1004D">
        <w:rPr>
          <w:rFonts w:ascii="Arial" w:hAnsi="Arial" w:cs="Arial"/>
          <w:sz w:val="22"/>
          <w:szCs w:val="22"/>
          <w:lang w:bidi="hr-HR"/>
        </w:rPr>
        <w:t xml:space="preserve">suncobrani, </w:t>
      </w:r>
      <w:r w:rsidR="00FB7095" w:rsidRPr="00FB7095">
        <w:rPr>
          <w:rFonts w:ascii="Arial" w:hAnsi="Arial" w:cs="Arial"/>
          <w:sz w:val="22"/>
          <w:szCs w:val="22"/>
          <w:lang w:bidi="hr-HR"/>
        </w:rPr>
        <w:t>klupe, stolovi</w:t>
      </w:r>
      <w:r w:rsidRPr="00FB7095">
        <w:rPr>
          <w:rFonts w:ascii="Arial" w:hAnsi="Arial" w:cs="Arial"/>
          <w:sz w:val="22"/>
          <w:szCs w:val="22"/>
          <w:lang w:bidi="hr-HR"/>
        </w:rPr>
        <w:t xml:space="preserve">, ograde, zaštitni stupići, kante i koševi za </w:t>
      </w:r>
      <w:r w:rsidR="00FB7095" w:rsidRPr="00FB7095">
        <w:rPr>
          <w:rFonts w:ascii="Arial" w:hAnsi="Arial" w:cs="Arial"/>
          <w:sz w:val="22"/>
          <w:szCs w:val="22"/>
          <w:lang w:bidi="hr-HR"/>
        </w:rPr>
        <w:t>otpatke</w:t>
      </w:r>
      <w:r w:rsidRPr="00FB7095">
        <w:rPr>
          <w:rFonts w:ascii="Arial" w:hAnsi="Arial" w:cs="Arial"/>
          <w:sz w:val="22"/>
          <w:szCs w:val="22"/>
          <w:lang w:bidi="hr-HR"/>
        </w:rPr>
        <w:t>,</w:t>
      </w:r>
      <w:r w:rsidR="00D1004D">
        <w:rPr>
          <w:rFonts w:ascii="Arial" w:hAnsi="Arial" w:cs="Arial"/>
          <w:sz w:val="22"/>
          <w:szCs w:val="22"/>
          <w:lang w:bidi="hr-HR"/>
        </w:rPr>
        <w:t xml:space="preserve"> dječja igrališta,</w:t>
      </w:r>
      <w:r w:rsidRPr="00FB7095">
        <w:rPr>
          <w:rFonts w:ascii="Arial" w:hAnsi="Arial" w:cs="Arial"/>
          <w:sz w:val="22"/>
          <w:szCs w:val="22"/>
          <w:lang w:bidi="hr-HR"/>
        </w:rPr>
        <w:t xml:space="preserve"> razne sprave za igru djece, ostala rekreacijska oprema, jarboli za isticanje zastava, putokazi, stalci za bicikle, informacijske ploče, posude za cvijeće.</w:t>
      </w:r>
      <w:r>
        <w:rPr>
          <w:rFonts w:ascii="Arial" w:hAnsi="Arial" w:cs="Arial"/>
          <w:sz w:val="22"/>
          <w:szCs w:val="22"/>
          <w:lang w:bidi="hr-HR"/>
        </w:rPr>
        <w:t xml:space="preserve"> </w:t>
      </w:r>
    </w:p>
    <w:p w14:paraId="07428278" w14:textId="77777777" w:rsidR="00B271C5" w:rsidRPr="00F10DE0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ab/>
      </w:r>
      <w:r w:rsidR="00E40AD7">
        <w:rPr>
          <w:rFonts w:ascii="Arial" w:hAnsi="Arial" w:cs="Arial"/>
          <w:sz w:val="22"/>
          <w:szCs w:val="22"/>
          <w:lang w:bidi="hr-HR"/>
        </w:rPr>
        <w:t>Uređaji i predmeti</w:t>
      </w:r>
      <w:r w:rsidRPr="00F10DE0">
        <w:rPr>
          <w:rFonts w:ascii="Arial" w:hAnsi="Arial" w:cs="Arial"/>
          <w:sz w:val="22"/>
          <w:szCs w:val="22"/>
          <w:lang w:bidi="hr-HR"/>
        </w:rPr>
        <w:t xml:space="preserve"> iz stavka 1. ovog članka mora</w:t>
      </w:r>
      <w:r w:rsidR="00E40AD7">
        <w:rPr>
          <w:rFonts w:ascii="Arial" w:hAnsi="Arial" w:cs="Arial"/>
          <w:sz w:val="22"/>
          <w:szCs w:val="22"/>
          <w:lang w:bidi="hr-HR"/>
        </w:rPr>
        <w:t>ju biti uredni</w:t>
      </w:r>
      <w:r w:rsidRPr="00F10DE0">
        <w:rPr>
          <w:rFonts w:ascii="Arial" w:hAnsi="Arial" w:cs="Arial"/>
          <w:sz w:val="22"/>
          <w:szCs w:val="22"/>
          <w:lang w:bidi="hr-HR"/>
        </w:rPr>
        <w:t xml:space="preserve"> te u sta</w:t>
      </w:r>
      <w:r>
        <w:rPr>
          <w:rFonts w:ascii="Arial" w:hAnsi="Arial" w:cs="Arial"/>
          <w:sz w:val="22"/>
          <w:szCs w:val="22"/>
          <w:lang w:bidi="hr-HR"/>
        </w:rPr>
        <w:t>nju funkcionalne sposobnosti i</w:t>
      </w:r>
      <w:r w:rsidRPr="00F10DE0">
        <w:rPr>
          <w:rFonts w:ascii="Arial" w:hAnsi="Arial" w:cs="Arial"/>
          <w:sz w:val="22"/>
          <w:szCs w:val="22"/>
          <w:lang w:bidi="hr-HR"/>
        </w:rPr>
        <w:t xml:space="preserve"> ispravnosti</w:t>
      </w:r>
      <w:r>
        <w:rPr>
          <w:rFonts w:ascii="Arial" w:hAnsi="Arial" w:cs="Arial"/>
          <w:sz w:val="22"/>
          <w:szCs w:val="22"/>
          <w:lang w:bidi="hr-HR"/>
        </w:rPr>
        <w:t>.</w:t>
      </w:r>
    </w:p>
    <w:p w14:paraId="1D93D7D7" w14:textId="77777777" w:rsidR="00B271C5" w:rsidRPr="00F10DE0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Zabranjeno je postavljati</w:t>
      </w:r>
      <w:r w:rsidR="00E40AD7">
        <w:rPr>
          <w:rFonts w:ascii="Arial" w:hAnsi="Arial" w:cs="Arial"/>
          <w:sz w:val="22"/>
          <w:szCs w:val="22"/>
          <w:lang w:bidi="hr-HR"/>
        </w:rPr>
        <w:t xml:space="preserve"> uređaje i predmete</w:t>
      </w:r>
      <w:r>
        <w:rPr>
          <w:rFonts w:ascii="Arial" w:hAnsi="Arial" w:cs="Arial"/>
          <w:sz w:val="22"/>
          <w:szCs w:val="22"/>
          <w:lang w:bidi="hr-HR"/>
        </w:rPr>
        <w:t xml:space="preserve"> iz stavka 1. ovog članka</w:t>
      </w:r>
      <w:r w:rsidRPr="00F10DE0">
        <w:rPr>
          <w:rFonts w:ascii="Arial" w:hAnsi="Arial" w:cs="Arial"/>
          <w:sz w:val="22"/>
          <w:szCs w:val="22"/>
          <w:lang w:bidi="hr-HR"/>
        </w:rPr>
        <w:t xml:space="preserve"> bez ili suprotno odobrenju nadležnog t</w:t>
      </w:r>
      <w:r>
        <w:rPr>
          <w:rFonts w:ascii="Arial" w:hAnsi="Arial" w:cs="Arial"/>
          <w:sz w:val="22"/>
          <w:szCs w:val="22"/>
          <w:lang w:bidi="hr-HR"/>
        </w:rPr>
        <w:t>ijela za gradske uprave</w:t>
      </w:r>
      <w:r w:rsidRPr="00F10DE0">
        <w:rPr>
          <w:rFonts w:ascii="Arial" w:hAnsi="Arial" w:cs="Arial"/>
          <w:sz w:val="22"/>
          <w:szCs w:val="22"/>
          <w:lang w:bidi="hr-HR"/>
        </w:rPr>
        <w:t>.</w:t>
      </w:r>
    </w:p>
    <w:p w14:paraId="4BCC06F5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color w:val="FF0000"/>
          <w:sz w:val="22"/>
          <w:szCs w:val="22"/>
          <w:lang w:bidi="hr-HR"/>
        </w:rPr>
      </w:pPr>
      <w:r w:rsidRPr="00F10DE0">
        <w:rPr>
          <w:rFonts w:ascii="Arial" w:hAnsi="Arial" w:cs="Arial"/>
          <w:sz w:val="22"/>
          <w:szCs w:val="22"/>
          <w:lang w:bidi="hr-HR"/>
        </w:rPr>
        <w:t>Zabranjeno je oštećivanje, uništavanje, šaranje ili na bilo koji način devastiranje</w:t>
      </w:r>
      <w:r>
        <w:t xml:space="preserve">, </w:t>
      </w:r>
      <w:r>
        <w:rPr>
          <w:rFonts w:ascii="Arial" w:hAnsi="Arial" w:cs="Arial"/>
          <w:sz w:val="22"/>
          <w:szCs w:val="22"/>
          <w:lang w:bidi="hr-HR"/>
        </w:rPr>
        <w:t>uklanjanje, premještanje i upotrebljavanje</w:t>
      </w:r>
      <w:r w:rsidR="00E40AD7">
        <w:rPr>
          <w:rFonts w:ascii="Arial" w:hAnsi="Arial" w:cs="Arial"/>
          <w:sz w:val="22"/>
          <w:szCs w:val="22"/>
          <w:lang w:bidi="hr-HR"/>
        </w:rPr>
        <w:t xml:space="preserve"> uređaja i predmeta</w:t>
      </w:r>
      <w:r>
        <w:rPr>
          <w:rFonts w:ascii="Arial" w:hAnsi="Arial" w:cs="Arial"/>
          <w:sz w:val="22"/>
          <w:szCs w:val="22"/>
          <w:lang w:bidi="hr-HR"/>
        </w:rPr>
        <w:t xml:space="preserve"> iz stavka 1. ovog članka</w:t>
      </w:r>
      <w:r w:rsidRPr="00F10DE0">
        <w:rPr>
          <w:rFonts w:ascii="Arial" w:hAnsi="Arial" w:cs="Arial"/>
          <w:sz w:val="22"/>
          <w:szCs w:val="22"/>
          <w:lang w:bidi="hr-HR"/>
        </w:rPr>
        <w:t xml:space="preserve"> </w:t>
      </w:r>
      <w:r>
        <w:rPr>
          <w:rFonts w:ascii="Arial" w:hAnsi="Arial" w:cs="Arial"/>
          <w:sz w:val="22"/>
          <w:szCs w:val="22"/>
          <w:lang w:bidi="hr-HR"/>
        </w:rPr>
        <w:t>suprotno osnovnoj namjeni</w:t>
      </w:r>
      <w:r w:rsidRPr="00F10DE0">
        <w:rPr>
          <w:rFonts w:ascii="Arial" w:hAnsi="Arial" w:cs="Arial"/>
          <w:sz w:val="22"/>
          <w:szCs w:val="22"/>
          <w:lang w:bidi="hr-HR"/>
        </w:rPr>
        <w:t>.</w:t>
      </w:r>
      <w:r>
        <w:rPr>
          <w:rFonts w:ascii="Arial" w:hAnsi="Arial" w:cs="Arial"/>
          <w:sz w:val="22"/>
          <w:szCs w:val="22"/>
          <w:lang w:bidi="hr-HR"/>
        </w:rPr>
        <w:t xml:space="preserve">  </w:t>
      </w:r>
    </w:p>
    <w:p w14:paraId="6D33B327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sz w:val="22"/>
          <w:szCs w:val="22"/>
          <w:lang w:bidi="hr-HR"/>
        </w:rPr>
      </w:pPr>
    </w:p>
    <w:p w14:paraId="736CCA50" w14:textId="77777777" w:rsidR="00B271C5" w:rsidRPr="00645BE0" w:rsidRDefault="005B6AC7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2.2. REDOVNO UPRAVLJANJE POMORSKIM DOBROM</w:t>
      </w:r>
    </w:p>
    <w:p w14:paraId="2F9A55AD" w14:textId="77777777" w:rsidR="00B271C5" w:rsidRPr="00946E88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10</w:t>
      </w:r>
      <w:r w:rsidRPr="00CC360F">
        <w:rPr>
          <w:rFonts w:ascii="Arial" w:hAnsi="Arial" w:cs="Arial"/>
          <w:b/>
          <w:sz w:val="22"/>
          <w:szCs w:val="22"/>
          <w:lang w:bidi="hr-HR"/>
        </w:rPr>
        <w:t>.</w:t>
      </w:r>
      <w:r w:rsidRPr="009622A1">
        <w:rPr>
          <w:rFonts w:ascii="Arial" w:hAnsi="Arial" w:cs="Arial"/>
          <w:sz w:val="22"/>
          <w:szCs w:val="22"/>
          <w:lang w:bidi="hr-HR"/>
        </w:rPr>
        <w:t xml:space="preserve"> </w:t>
      </w:r>
    </w:p>
    <w:p w14:paraId="4ED59601" w14:textId="340D380C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 xml:space="preserve">Redovno upravljanje i održavanje pomorskog dobra </w:t>
      </w:r>
      <w:r w:rsidRPr="00946E88">
        <w:rPr>
          <w:rFonts w:ascii="Arial" w:hAnsi="Arial" w:cs="Arial"/>
          <w:sz w:val="22"/>
          <w:szCs w:val="22"/>
          <w:lang w:bidi="hr-HR"/>
        </w:rPr>
        <w:t>u općoj upotrebi</w:t>
      </w:r>
      <w:r>
        <w:rPr>
          <w:rFonts w:ascii="Arial" w:hAnsi="Arial" w:cs="Arial"/>
          <w:sz w:val="22"/>
          <w:szCs w:val="22"/>
          <w:lang w:bidi="hr-HR"/>
        </w:rPr>
        <w:t xml:space="preserve"> obavlja se u skladu s</w:t>
      </w:r>
      <w:r w:rsidR="00FB7095">
        <w:rPr>
          <w:rFonts w:ascii="Arial" w:hAnsi="Arial" w:cs="Arial"/>
          <w:sz w:val="22"/>
          <w:szCs w:val="22"/>
          <w:lang w:bidi="hr-HR"/>
        </w:rPr>
        <w:t xml:space="preserve"> Planom</w:t>
      </w:r>
      <w:r w:rsidRPr="00946E88">
        <w:rPr>
          <w:rFonts w:ascii="Arial" w:hAnsi="Arial" w:cs="Arial"/>
          <w:sz w:val="22"/>
          <w:szCs w:val="22"/>
          <w:lang w:bidi="hr-HR"/>
        </w:rPr>
        <w:t xml:space="preserve"> upravljan</w:t>
      </w:r>
      <w:r>
        <w:rPr>
          <w:rFonts w:ascii="Arial" w:hAnsi="Arial" w:cs="Arial"/>
          <w:sz w:val="22"/>
          <w:szCs w:val="22"/>
          <w:lang w:bidi="hr-HR"/>
        </w:rPr>
        <w:t>ja pomorskim dobrom.</w:t>
      </w:r>
    </w:p>
    <w:p w14:paraId="72E87B21" w14:textId="77777777" w:rsidR="00B271C5" w:rsidRPr="006E3B94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 w:rsidRPr="006E3B94">
        <w:rPr>
          <w:rFonts w:ascii="Arial" w:hAnsi="Arial" w:cs="Arial"/>
          <w:b/>
          <w:sz w:val="22"/>
          <w:szCs w:val="22"/>
          <w:lang w:bidi="hr-HR"/>
        </w:rPr>
        <w:t xml:space="preserve">Članak </w:t>
      </w:r>
      <w:r>
        <w:rPr>
          <w:rFonts w:ascii="Arial" w:hAnsi="Arial" w:cs="Arial"/>
          <w:b/>
          <w:sz w:val="22"/>
          <w:szCs w:val="22"/>
          <w:lang w:bidi="hr-HR"/>
        </w:rPr>
        <w:t>11</w:t>
      </w:r>
      <w:r w:rsidRPr="006E3B94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5BC887DD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 xml:space="preserve">Grad Zadar dužan je </w:t>
      </w:r>
      <w:r w:rsidRPr="006E3B94">
        <w:rPr>
          <w:rFonts w:ascii="Arial" w:hAnsi="Arial" w:cs="Arial"/>
          <w:sz w:val="22"/>
          <w:szCs w:val="22"/>
          <w:lang w:bidi="hr-HR"/>
        </w:rPr>
        <w:t>osigurati mogućnost korištenja površina pomorskog dobra u općoj upotrebi na način koji omogućava kretanje osoba s posebnim potrebama.</w:t>
      </w:r>
    </w:p>
    <w:p w14:paraId="37111243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12</w:t>
      </w:r>
      <w:r w:rsidRPr="00946E88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24F65A2D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ab/>
      </w:r>
      <w:r w:rsidRPr="00FB7095">
        <w:rPr>
          <w:rFonts w:ascii="Arial" w:hAnsi="Arial" w:cs="Arial"/>
          <w:sz w:val="22"/>
          <w:szCs w:val="22"/>
          <w:lang w:bidi="hr-HR"/>
        </w:rPr>
        <w:t>Grad Zadar smije graditi isključivo građevine i izvoditi zahvate u prostoru pomorskog dobra koji se prema posebnim propisima kojima se uređuje građenje ne smatraju građenjem, koje trajno služe općoj upotrebi (potporni i zaštitni zidovi, šetnice, odmorišta, održavanje, rekonstrukcija ili uklanjanje postojećih građevina i sl.) izvan područja danog u koncesiju i lučkog područja luke otvorene za javni promet, sve u skladu sa Zakonom o pomorskom dobru i morskim lukama i posebnim propisima kojima se uređuje prostor, gradnja i zaštita prirode.</w:t>
      </w:r>
    </w:p>
    <w:p w14:paraId="1C63AC5D" w14:textId="77777777" w:rsidR="00B271C5" w:rsidRDefault="00B271C5" w:rsidP="00D1004D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</w:p>
    <w:p w14:paraId="36D824BB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lastRenderedPageBreak/>
        <w:t>Dozvola</w:t>
      </w:r>
    </w:p>
    <w:p w14:paraId="1D05F593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13</w:t>
      </w:r>
      <w:r w:rsidRPr="00593C65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08AAC180" w14:textId="77777777" w:rsidR="00B271C5" w:rsidRPr="00593C6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sz w:val="22"/>
          <w:szCs w:val="22"/>
          <w:lang w:bidi="hr-HR"/>
        </w:rPr>
        <w:t>Dozvola za obavljanj</w:t>
      </w:r>
      <w:r w:rsidRPr="00593C65">
        <w:rPr>
          <w:rFonts w:ascii="Arial" w:hAnsi="Arial" w:cs="Arial"/>
          <w:sz w:val="22"/>
          <w:szCs w:val="22"/>
          <w:lang w:bidi="hr-HR"/>
        </w:rPr>
        <w:t>e djelatnosti na pomorskom dobru</w:t>
      </w:r>
      <w:r>
        <w:rPr>
          <w:rFonts w:ascii="Arial" w:hAnsi="Arial" w:cs="Arial"/>
          <w:sz w:val="22"/>
          <w:szCs w:val="22"/>
          <w:lang w:bidi="hr-HR"/>
        </w:rPr>
        <w:t xml:space="preserve"> </w:t>
      </w:r>
      <w:r w:rsidRPr="00B73DD5">
        <w:rPr>
          <w:rFonts w:ascii="Arial" w:hAnsi="Arial" w:cs="Arial"/>
          <w:sz w:val="22"/>
          <w:szCs w:val="22"/>
          <w:lang w:bidi="hr-HR"/>
        </w:rPr>
        <w:t>i korištenje pomorskog dobra</w:t>
      </w:r>
      <w:r>
        <w:rPr>
          <w:rFonts w:ascii="Arial" w:hAnsi="Arial" w:cs="Arial"/>
          <w:sz w:val="22"/>
          <w:szCs w:val="22"/>
          <w:lang w:bidi="hr-HR"/>
        </w:rPr>
        <w:t xml:space="preserve"> izdaje se sukladno Planu upravl</w:t>
      </w:r>
      <w:r w:rsidRPr="00593C65">
        <w:rPr>
          <w:rFonts w:ascii="Arial" w:hAnsi="Arial" w:cs="Arial"/>
          <w:sz w:val="22"/>
          <w:szCs w:val="22"/>
          <w:lang w:bidi="hr-HR"/>
        </w:rPr>
        <w:t>ja</w:t>
      </w:r>
      <w:r>
        <w:rPr>
          <w:rFonts w:ascii="Arial" w:hAnsi="Arial" w:cs="Arial"/>
          <w:sz w:val="22"/>
          <w:szCs w:val="22"/>
          <w:lang w:bidi="hr-HR"/>
        </w:rPr>
        <w:t>nja</w:t>
      </w:r>
      <w:r w:rsidRPr="00593C65">
        <w:rPr>
          <w:rFonts w:ascii="Arial" w:hAnsi="Arial" w:cs="Arial"/>
          <w:sz w:val="22"/>
          <w:szCs w:val="22"/>
          <w:lang w:bidi="hr-HR"/>
        </w:rPr>
        <w:t xml:space="preserve"> pomorskim dobrom.</w:t>
      </w:r>
    </w:p>
    <w:p w14:paraId="19CE0EB7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 w:rsidRPr="00593C65">
        <w:rPr>
          <w:rFonts w:ascii="Arial" w:hAnsi="Arial" w:cs="Arial"/>
          <w:sz w:val="22"/>
          <w:szCs w:val="22"/>
          <w:lang w:bidi="hr-HR"/>
        </w:rPr>
        <w:tab/>
        <w:t>Dozvola se može dati samo za obavljanje djelatnosti i korištenje pomorskog dobra manjeg značaja.</w:t>
      </w:r>
    </w:p>
    <w:p w14:paraId="11173356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ab/>
      </w:r>
      <w:r w:rsidRPr="00843B50">
        <w:rPr>
          <w:rFonts w:ascii="Arial" w:hAnsi="Arial" w:cs="Arial"/>
          <w:sz w:val="22"/>
          <w:szCs w:val="22"/>
          <w:lang w:bidi="hr-HR"/>
        </w:rPr>
        <w:t>Dozvola na pomorskom dobru ne može se dati ponuditelju koji je koristio pomorsko dobro bez valjane pravne osnove i/ili uzrokovao štetu na pomorskom dobru</w:t>
      </w:r>
    </w:p>
    <w:p w14:paraId="42192E34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color w:val="FF0000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ab/>
        <w:t xml:space="preserve">Zabranjeno je obavljati djelatnosti i koristiti pomorsko dobro bez dozvole ili protivno dozvoli iz stavka 1. ovog  članka. </w:t>
      </w:r>
    </w:p>
    <w:p w14:paraId="5B0E5110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color w:val="FF0000"/>
          <w:sz w:val="22"/>
          <w:szCs w:val="22"/>
          <w:lang w:bidi="hr-HR"/>
        </w:rPr>
      </w:pPr>
    </w:p>
    <w:p w14:paraId="4F48BA4A" w14:textId="77777777" w:rsidR="00B271C5" w:rsidRPr="00BB36D2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Zabrana upotr</w:t>
      </w:r>
      <w:r w:rsidRPr="00BB36D2">
        <w:rPr>
          <w:rFonts w:ascii="Arial" w:hAnsi="Arial" w:cs="Arial"/>
          <w:b/>
          <w:sz w:val="22"/>
          <w:szCs w:val="22"/>
          <w:lang w:bidi="hr-HR"/>
        </w:rPr>
        <w:t>ebe i korištenja pomorskog dobra u općoj upotrebi bez pravne osnove</w:t>
      </w:r>
    </w:p>
    <w:p w14:paraId="341F7CCE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14</w:t>
      </w:r>
      <w:r w:rsidRPr="00843B50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3703AF19" w14:textId="77777777" w:rsidR="00B271C5" w:rsidRPr="00CA279F" w:rsidRDefault="00B271C5" w:rsidP="00B271C5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ab/>
      </w:r>
      <w:r w:rsidRPr="00CA279F">
        <w:rPr>
          <w:rFonts w:ascii="Arial" w:hAnsi="Arial" w:cs="Arial"/>
          <w:sz w:val="22"/>
          <w:szCs w:val="22"/>
          <w:lang w:bidi="hr-HR"/>
        </w:rPr>
        <w:t>Na</w:t>
      </w:r>
      <w:r>
        <w:rPr>
          <w:rFonts w:ascii="Arial" w:hAnsi="Arial" w:cs="Arial"/>
          <w:sz w:val="22"/>
          <w:szCs w:val="22"/>
          <w:lang w:bidi="hr-HR"/>
        </w:rPr>
        <w:t xml:space="preserve"> pomorskom dobru u općoj upotrebi</w:t>
      </w:r>
      <w:r w:rsidRPr="00CA279F">
        <w:rPr>
          <w:rFonts w:ascii="Arial" w:hAnsi="Arial" w:cs="Arial"/>
          <w:sz w:val="22"/>
          <w:szCs w:val="22"/>
          <w:lang w:bidi="hr-HR"/>
        </w:rPr>
        <w:t xml:space="preserve"> zabranjeno je:</w:t>
      </w:r>
    </w:p>
    <w:p w14:paraId="236117C4" w14:textId="2A2C949E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ograničavati opću upotrebu pomorskog dobra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5ED99131" w14:textId="0B4E3FC7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onečišćavati i oštećivati pomorsko dobro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5BA40095" w14:textId="53F17701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zauzimati površine pomorskog dobra bez dozvole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3DB730AA" w14:textId="716F46AA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protupravno postavljati predmete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37D2D01C" w14:textId="54F6D7C6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ostavljati motocikle, vozila, strojeve, uređaje i plovila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2D86A0A8" w14:textId="1CC0B60D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izlagati i nuditi robu na prodaju putem pokretnih prodavača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20CE28BF" w14:textId="2814D283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oštećivati i/ili uništavati zelenilo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1FFDE774" w14:textId="41DCB180" w:rsidR="00B271C5" w:rsidRPr="00FB7095" w:rsidRDefault="00FB709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postavljati</w:t>
      </w:r>
      <w:r w:rsidR="00B271C5" w:rsidRPr="00FB7095">
        <w:rPr>
          <w:rFonts w:ascii="Arial" w:hAnsi="Arial" w:cs="Arial"/>
          <w:sz w:val="22"/>
          <w:szCs w:val="22"/>
          <w:lang w:bidi="hr-HR"/>
        </w:rPr>
        <w:t xml:space="preserve"> reklamne predmete bez dozvole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6AA50C3A" w14:textId="4A924108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kampirati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  <w:r w:rsidRPr="00FB7095">
        <w:rPr>
          <w:rFonts w:ascii="Arial" w:hAnsi="Arial" w:cs="Arial"/>
          <w:sz w:val="22"/>
          <w:szCs w:val="22"/>
          <w:lang w:bidi="hr-HR"/>
        </w:rPr>
        <w:t xml:space="preserve"> </w:t>
      </w:r>
    </w:p>
    <w:p w14:paraId="58D30B06" w14:textId="67D5BF53" w:rsidR="00B271C5" w:rsidRPr="00FB7095" w:rsidRDefault="00FB709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uništavati šahtove</w:t>
      </w:r>
      <w:r w:rsidR="00B271C5" w:rsidRPr="00FB7095">
        <w:rPr>
          <w:rFonts w:ascii="Arial" w:hAnsi="Arial" w:cs="Arial"/>
          <w:sz w:val="22"/>
          <w:szCs w:val="22"/>
          <w:lang w:bidi="hr-HR"/>
        </w:rPr>
        <w:t xml:space="preserve">, </w:t>
      </w:r>
      <w:proofErr w:type="spellStart"/>
      <w:r w:rsidR="00B271C5" w:rsidRPr="00FB7095">
        <w:rPr>
          <w:rFonts w:ascii="Arial" w:hAnsi="Arial" w:cs="Arial"/>
          <w:sz w:val="22"/>
          <w:szCs w:val="22"/>
          <w:lang w:bidi="hr-HR"/>
        </w:rPr>
        <w:t>rasprskivače</w:t>
      </w:r>
      <w:proofErr w:type="spellEnd"/>
      <w:r w:rsidR="00B271C5" w:rsidRPr="00FB7095">
        <w:rPr>
          <w:rFonts w:ascii="Arial" w:hAnsi="Arial" w:cs="Arial"/>
          <w:sz w:val="22"/>
          <w:szCs w:val="22"/>
          <w:lang w:bidi="hr-HR"/>
        </w:rPr>
        <w:t xml:space="preserve"> te ostale nadzemne dijelove </w:t>
      </w:r>
      <w:proofErr w:type="spellStart"/>
      <w:r w:rsidR="00B271C5" w:rsidRPr="00FB7095">
        <w:rPr>
          <w:rFonts w:ascii="Arial" w:hAnsi="Arial" w:cs="Arial"/>
          <w:sz w:val="22"/>
          <w:szCs w:val="22"/>
          <w:lang w:bidi="hr-HR"/>
        </w:rPr>
        <w:t>vodonatapnih</w:t>
      </w:r>
      <w:proofErr w:type="spellEnd"/>
      <w:r w:rsidR="00B271C5" w:rsidRPr="00FB7095">
        <w:rPr>
          <w:rFonts w:ascii="Arial" w:hAnsi="Arial" w:cs="Arial"/>
          <w:sz w:val="22"/>
          <w:szCs w:val="22"/>
          <w:lang w:bidi="hr-HR"/>
        </w:rPr>
        <w:t xml:space="preserve"> sustava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335ACBFB" w14:textId="0E19B0D1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izlijevati otpadne tekućina bilo koje vrste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3D503E1E" w14:textId="0AA0F75A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kopati i/ili odvoziti šljunak, pijesak i sličan materijal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1427AF73" w14:textId="5C3DFEBA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izlijevati fekalije</w:t>
      </w:r>
      <w:r w:rsidR="00D1004D">
        <w:rPr>
          <w:rFonts w:ascii="Arial" w:hAnsi="Arial" w:cs="Arial"/>
          <w:sz w:val="22"/>
          <w:szCs w:val="22"/>
          <w:lang w:bidi="hr-HR"/>
        </w:rPr>
        <w:t>,</w:t>
      </w:r>
    </w:p>
    <w:p w14:paraId="51829A74" w14:textId="516206E7" w:rsidR="00B271C5" w:rsidRPr="00FB7095" w:rsidRDefault="00B271C5" w:rsidP="00B271C5">
      <w:pPr>
        <w:pStyle w:val="Odlomakpopisa"/>
        <w:widowControl w:val="0"/>
        <w:numPr>
          <w:ilvl w:val="3"/>
          <w:numId w:val="3"/>
        </w:numPr>
        <w:autoSpaceDE w:val="0"/>
        <w:autoSpaceDN w:val="0"/>
        <w:spacing w:after="160" w:line="259" w:lineRule="auto"/>
        <w:ind w:right="163"/>
        <w:rPr>
          <w:rFonts w:ascii="Arial" w:hAnsi="Arial" w:cs="Arial"/>
          <w:sz w:val="22"/>
          <w:szCs w:val="22"/>
          <w:lang w:bidi="hr-HR"/>
        </w:rPr>
      </w:pPr>
      <w:r w:rsidRPr="00FB7095">
        <w:rPr>
          <w:rFonts w:ascii="Arial" w:hAnsi="Arial" w:cs="Arial"/>
          <w:sz w:val="22"/>
          <w:szCs w:val="22"/>
          <w:lang w:bidi="hr-HR"/>
        </w:rPr>
        <w:t>paliti vatru</w:t>
      </w:r>
      <w:r w:rsidR="00D1004D">
        <w:rPr>
          <w:rFonts w:ascii="Arial" w:hAnsi="Arial" w:cs="Arial"/>
          <w:sz w:val="22"/>
          <w:szCs w:val="22"/>
          <w:lang w:bidi="hr-HR"/>
        </w:rPr>
        <w:t>.</w:t>
      </w:r>
      <w:r w:rsidRPr="00FB7095">
        <w:rPr>
          <w:rFonts w:ascii="Arial" w:hAnsi="Arial" w:cs="Arial"/>
          <w:sz w:val="22"/>
          <w:szCs w:val="22"/>
          <w:lang w:bidi="hr-HR"/>
        </w:rPr>
        <w:t xml:space="preserve"> </w:t>
      </w:r>
    </w:p>
    <w:p w14:paraId="1A6C3F84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color w:val="FF0000"/>
          <w:sz w:val="22"/>
          <w:szCs w:val="22"/>
          <w:lang w:bidi="hr-HR"/>
        </w:rPr>
      </w:pPr>
    </w:p>
    <w:p w14:paraId="45CD6998" w14:textId="77777777" w:rsidR="00B271C5" w:rsidRPr="00645BE0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rPr>
          <w:rFonts w:ascii="Arial" w:hAnsi="Arial" w:cs="Arial"/>
          <w:b/>
          <w:sz w:val="22"/>
          <w:szCs w:val="22"/>
          <w:lang w:bidi="hr-HR"/>
        </w:rPr>
      </w:pPr>
      <w:r w:rsidRPr="00645BE0">
        <w:rPr>
          <w:rFonts w:ascii="Arial" w:hAnsi="Arial" w:cs="Arial"/>
          <w:b/>
          <w:sz w:val="22"/>
          <w:szCs w:val="22"/>
          <w:lang w:bidi="hr-HR"/>
        </w:rPr>
        <w:t>2.3. ČIŠĆENJE I ODRŽAVANJE</w:t>
      </w:r>
    </w:p>
    <w:p w14:paraId="7458C05C" w14:textId="77777777" w:rsidR="00B271C5" w:rsidRPr="00AC565A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15</w:t>
      </w:r>
      <w:r w:rsidRPr="00AC565A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0BD888F4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 w:rsidRPr="00AC565A">
        <w:rPr>
          <w:rFonts w:ascii="Arial" w:hAnsi="Arial" w:cs="Arial"/>
          <w:sz w:val="22"/>
          <w:szCs w:val="22"/>
          <w:lang w:bidi="hr-HR"/>
        </w:rPr>
        <w:tab/>
        <w:t>Redovno čišćenje i održavanje pomorskog dobra u općoj upotrebi obavlja</w:t>
      </w:r>
      <w:r>
        <w:rPr>
          <w:rFonts w:ascii="Arial" w:hAnsi="Arial" w:cs="Arial"/>
          <w:sz w:val="22"/>
          <w:szCs w:val="22"/>
          <w:lang w:bidi="hr-HR"/>
        </w:rPr>
        <w:t xml:space="preserve"> se sukladno Programu</w:t>
      </w:r>
      <w:r w:rsidRPr="00AC565A">
        <w:rPr>
          <w:rFonts w:ascii="Arial" w:hAnsi="Arial" w:cs="Arial"/>
          <w:sz w:val="22"/>
          <w:szCs w:val="22"/>
          <w:lang w:bidi="hr-HR"/>
        </w:rPr>
        <w:t xml:space="preserve"> održavanja</w:t>
      </w:r>
      <w:r>
        <w:rPr>
          <w:rFonts w:ascii="Arial" w:hAnsi="Arial" w:cs="Arial"/>
          <w:sz w:val="22"/>
          <w:szCs w:val="22"/>
          <w:lang w:bidi="hr-HR"/>
        </w:rPr>
        <w:t xml:space="preserve"> komunalne infrastrukture</w:t>
      </w:r>
      <w:r w:rsidRPr="00AC565A">
        <w:rPr>
          <w:rFonts w:ascii="Arial" w:hAnsi="Arial" w:cs="Arial"/>
          <w:sz w:val="22"/>
          <w:szCs w:val="22"/>
          <w:lang w:bidi="hr-HR"/>
        </w:rPr>
        <w:t xml:space="preserve"> i Planu upravljanja pomorskim dobrom. </w:t>
      </w:r>
    </w:p>
    <w:p w14:paraId="38AFA3E2" w14:textId="77777777" w:rsidR="00D1004D" w:rsidRDefault="00D1004D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</w:p>
    <w:p w14:paraId="0D0AB21D" w14:textId="77777777" w:rsidR="00B271C5" w:rsidRPr="00BB36D2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ab/>
      </w:r>
      <w:r>
        <w:rPr>
          <w:rFonts w:ascii="Arial" w:hAnsi="Arial" w:cs="Arial"/>
          <w:sz w:val="22"/>
          <w:szCs w:val="22"/>
          <w:lang w:bidi="hr-HR"/>
        </w:rPr>
        <w:tab/>
      </w:r>
      <w:r>
        <w:rPr>
          <w:rFonts w:ascii="Arial" w:hAnsi="Arial" w:cs="Arial"/>
          <w:sz w:val="22"/>
          <w:szCs w:val="22"/>
          <w:lang w:bidi="hr-HR"/>
        </w:rPr>
        <w:tab/>
      </w:r>
      <w:r>
        <w:rPr>
          <w:rFonts w:ascii="Arial" w:hAnsi="Arial" w:cs="Arial"/>
          <w:sz w:val="22"/>
          <w:szCs w:val="22"/>
          <w:lang w:bidi="hr-HR"/>
        </w:rPr>
        <w:tab/>
      </w:r>
      <w:r>
        <w:rPr>
          <w:rFonts w:ascii="Arial" w:hAnsi="Arial" w:cs="Arial"/>
          <w:sz w:val="22"/>
          <w:szCs w:val="22"/>
          <w:lang w:bidi="hr-HR"/>
        </w:rPr>
        <w:tab/>
        <w:t xml:space="preserve">      </w:t>
      </w:r>
      <w:r>
        <w:rPr>
          <w:rFonts w:ascii="Arial" w:hAnsi="Arial" w:cs="Arial"/>
          <w:b/>
          <w:sz w:val="22"/>
          <w:szCs w:val="22"/>
          <w:lang w:bidi="hr-HR"/>
        </w:rPr>
        <w:t>Članak 16</w:t>
      </w:r>
      <w:r w:rsidRPr="00BB36D2">
        <w:rPr>
          <w:rFonts w:ascii="Arial" w:hAnsi="Arial" w:cs="Arial"/>
          <w:b/>
          <w:sz w:val="22"/>
          <w:szCs w:val="22"/>
          <w:lang w:bidi="hr-HR"/>
        </w:rPr>
        <w:t xml:space="preserve">. </w:t>
      </w:r>
    </w:p>
    <w:p w14:paraId="6E5FC239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O</w:t>
      </w:r>
      <w:r w:rsidRPr="00AC565A">
        <w:rPr>
          <w:rFonts w:ascii="Arial" w:hAnsi="Arial" w:cs="Arial"/>
          <w:sz w:val="22"/>
          <w:szCs w:val="22"/>
          <w:lang w:bidi="hr-HR"/>
        </w:rPr>
        <w:t>državanje pomorskog dobra u smislu otklanjanja posljedica izvanrednih događaja i više sile, koja nije uzrokovana nedostatkom redovnog održavanja pomorskog dobra</w:t>
      </w:r>
      <w:r>
        <w:rPr>
          <w:rFonts w:ascii="Arial" w:hAnsi="Arial" w:cs="Arial"/>
          <w:sz w:val="22"/>
          <w:szCs w:val="22"/>
          <w:lang w:bidi="hr-HR"/>
        </w:rPr>
        <w:t xml:space="preserve"> u obvezi je jedinice područne (regionalne) samouprave.</w:t>
      </w:r>
    </w:p>
    <w:p w14:paraId="6AAAEDAE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</w:p>
    <w:p w14:paraId="3A6D187C" w14:textId="77777777" w:rsidR="00B271C5" w:rsidRPr="00645BE0" w:rsidRDefault="00B271C5" w:rsidP="00B271C5">
      <w:pPr>
        <w:widowControl w:val="0"/>
        <w:autoSpaceDE w:val="0"/>
        <w:autoSpaceDN w:val="0"/>
        <w:spacing w:after="160" w:line="259" w:lineRule="auto"/>
        <w:ind w:right="163" w:firstLine="708"/>
        <w:jc w:val="both"/>
        <w:rPr>
          <w:rFonts w:ascii="Arial" w:hAnsi="Arial" w:cs="Arial"/>
          <w:b/>
          <w:sz w:val="22"/>
          <w:szCs w:val="22"/>
          <w:lang w:bidi="hr-HR"/>
        </w:rPr>
      </w:pPr>
      <w:r w:rsidRPr="00645BE0">
        <w:rPr>
          <w:rFonts w:ascii="Arial" w:hAnsi="Arial" w:cs="Arial"/>
          <w:b/>
          <w:sz w:val="22"/>
          <w:szCs w:val="22"/>
          <w:lang w:bidi="hr-HR"/>
        </w:rPr>
        <w:t>3. MJERE ZA ODRŽAVANJE REDA</w:t>
      </w:r>
    </w:p>
    <w:p w14:paraId="06511296" w14:textId="77777777" w:rsidR="00B271C5" w:rsidRPr="00545E00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b/>
          <w:sz w:val="22"/>
          <w:szCs w:val="22"/>
          <w:lang w:bidi="hr-HR"/>
        </w:rPr>
      </w:pPr>
      <w:r w:rsidRPr="00545E00">
        <w:rPr>
          <w:rFonts w:ascii="Arial" w:hAnsi="Arial" w:cs="Arial"/>
          <w:b/>
          <w:sz w:val="22"/>
          <w:szCs w:val="22"/>
          <w:lang w:bidi="hr-HR"/>
        </w:rPr>
        <w:t>Nadzor nad provedbom Odluke</w:t>
      </w:r>
    </w:p>
    <w:p w14:paraId="6F42A72E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 xml:space="preserve"> Članak 17</w:t>
      </w:r>
      <w:r w:rsidRPr="00271535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6B1493BB" w14:textId="77777777" w:rsidR="00B271C5" w:rsidRPr="00B271C5" w:rsidRDefault="00B271C5" w:rsidP="00B271C5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Nadzor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271C5">
        <w:rPr>
          <w:rFonts w:ascii="Arial" w:hAnsi="Arial" w:cs="Arial"/>
          <w:sz w:val="22"/>
          <w:szCs w:val="22"/>
          <w:lang w:val="en-US"/>
        </w:rPr>
        <w:t>nad</w:t>
      </w:r>
      <w:proofErr w:type="spellEnd"/>
      <w:proofErr w:type="gram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provedbom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ove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Odluke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provodi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pomorski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271C5">
        <w:rPr>
          <w:rFonts w:ascii="Arial" w:hAnsi="Arial" w:cs="Arial"/>
          <w:sz w:val="22"/>
          <w:szCs w:val="22"/>
          <w:lang w:val="en-US"/>
        </w:rPr>
        <w:t>redar</w:t>
      </w:r>
      <w:proofErr w:type="spellEnd"/>
      <w:r w:rsidRPr="00B271C5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0F746F3D" w14:textId="77777777" w:rsidR="00B271C5" w:rsidRPr="00271535" w:rsidRDefault="00B271C5" w:rsidP="00B271C5">
      <w:pPr>
        <w:pStyle w:val="Odlomakpopisa"/>
        <w:spacing w:after="160" w:line="259" w:lineRule="auto"/>
        <w:ind w:left="741"/>
        <w:jc w:val="both"/>
        <w:rPr>
          <w:rFonts w:ascii="Arial" w:hAnsi="Arial" w:cs="Arial"/>
          <w:sz w:val="22"/>
          <w:szCs w:val="22"/>
          <w:lang w:val="en-US"/>
        </w:rPr>
      </w:pPr>
    </w:p>
    <w:p w14:paraId="00DC25D8" w14:textId="77777777" w:rsidR="00B271C5" w:rsidRPr="00271535" w:rsidRDefault="00B271C5" w:rsidP="00B271C5">
      <w:pPr>
        <w:pStyle w:val="Odlomakpopisa"/>
        <w:spacing w:line="259" w:lineRule="auto"/>
        <w:ind w:left="741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Pomorski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redar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dužan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kao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službenu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tajnu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čuvati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dokumentaciju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činjenice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podatke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8A4892B" w14:textId="77777777" w:rsidR="00B271C5" w:rsidRDefault="00B271C5" w:rsidP="00B271C5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71535">
        <w:rPr>
          <w:rFonts w:ascii="Arial" w:hAnsi="Arial" w:cs="Arial"/>
          <w:sz w:val="22"/>
          <w:szCs w:val="22"/>
          <w:lang w:val="en-US"/>
        </w:rPr>
        <w:t>utvrđene</w:t>
      </w:r>
      <w:proofErr w:type="spellEnd"/>
      <w:proofErr w:type="gram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odnosno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nastale</w:t>
      </w:r>
      <w:proofErr w:type="spellEnd"/>
      <w:r w:rsidRPr="00271535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271535">
        <w:rPr>
          <w:rFonts w:ascii="Arial" w:hAnsi="Arial" w:cs="Arial"/>
          <w:sz w:val="22"/>
          <w:szCs w:val="22"/>
          <w:lang w:val="en-US"/>
        </w:rPr>
        <w:t>po</w:t>
      </w:r>
      <w:r>
        <w:rPr>
          <w:rFonts w:ascii="Arial" w:hAnsi="Arial" w:cs="Arial"/>
          <w:sz w:val="22"/>
          <w:szCs w:val="22"/>
          <w:lang w:val="en-US"/>
        </w:rPr>
        <w:t>stupku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14:paraId="7B2EE4DA" w14:textId="77777777" w:rsidR="00B271C5" w:rsidRDefault="00B271C5" w:rsidP="00B271C5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510E674F" w14:textId="77777777" w:rsidR="00B271C5" w:rsidRDefault="00B271C5" w:rsidP="00B271C5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309E1758" w14:textId="77777777" w:rsidR="00B271C5" w:rsidRPr="004F25C1" w:rsidRDefault="00B271C5" w:rsidP="00B271C5">
      <w:pPr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Članak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18</w:t>
      </w:r>
      <w:r w:rsidRPr="004F25C1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3BF2560C" w14:textId="77777777" w:rsidR="00B271C5" w:rsidRPr="00271535" w:rsidRDefault="00B271C5" w:rsidP="00B271C5">
      <w:pPr>
        <w:ind w:firstLine="501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5ADBE459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Pomorski redar mora imati najmanje gimnazijsko srednjoškolsko obrazovanje ili četverogodišnje strukovno srednjoškolsko obrazovanje.</w:t>
      </w:r>
    </w:p>
    <w:p w14:paraId="40D409F1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Pomorski redar u obavljanju službene dužnosti nosi službenu odoru i ima službenu iskaznicu.</w:t>
      </w:r>
    </w:p>
    <w:p w14:paraId="218E33B3" w14:textId="77777777" w:rsidR="00B271C5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Izgled službene odore te izgled i sadržaj službene iskaznice pomorskog</w:t>
      </w:r>
      <w:r>
        <w:rPr>
          <w:rFonts w:ascii="Arial" w:hAnsi="Arial" w:cs="Arial"/>
          <w:sz w:val="22"/>
          <w:szCs w:val="22"/>
        </w:rPr>
        <w:t xml:space="preserve"> </w:t>
      </w:r>
      <w:r w:rsidRPr="004F25C1">
        <w:rPr>
          <w:rFonts w:ascii="Arial" w:hAnsi="Arial" w:cs="Arial"/>
          <w:sz w:val="22"/>
          <w:szCs w:val="22"/>
        </w:rPr>
        <w:t>redar</w:t>
      </w:r>
      <w:r>
        <w:rPr>
          <w:rFonts w:ascii="Arial" w:hAnsi="Arial" w:cs="Arial"/>
          <w:sz w:val="22"/>
          <w:szCs w:val="22"/>
        </w:rPr>
        <w:t>a propisuje Gradsko vijeće Grada Zadra</w:t>
      </w:r>
      <w:r w:rsidRPr="004F25C1">
        <w:rPr>
          <w:rFonts w:ascii="Arial" w:hAnsi="Arial" w:cs="Arial"/>
          <w:sz w:val="22"/>
          <w:szCs w:val="22"/>
        </w:rPr>
        <w:t>.</w:t>
      </w:r>
    </w:p>
    <w:p w14:paraId="67622900" w14:textId="77777777" w:rsidR="00B271C5" w:rsidRDefault="00B271C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</w:p>
    <w:p w14:paraId="3BCBD013" w14:textId="77777777" w:rsidR="00B271C5" w:rsidRDefault="00B271C5" w:rsidP="00B271C5">
      <w:pPr>
        <w:spacing w:after="13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19</w:t>
      </w:r>
      <w:r w:rsidRPr="004F25C1">
        <w:rPr>
          <w:rFonts w:ascii="Arial" w:hAnsi="Arial" w:cs="Arial"/>
          <w:b/>
          <w:sz w:val="22"/>
          <w:szCs w:val="22"/>
        </w:rPr>
        <w:t>.</w:t>
      </w:r>
    </w:p>
    <w:p w14:paraId="14FA3209" w14:textId="77777777" w:rsidR="00B271C5" w:rsidRPr="004F25C1" w:rsidRDefault="00B271C5" w:rsidP="00B271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D5E4189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 xml:space="preserve">U provedbi nadzora nad provedbom </w:t>
      </w:r>
      <w:r>
        <w:rPr>
          <w:rFonts w:ascii="Arial" w:hAnsi="Arial" w:cs="Arial"/>
          <w:sz w:val="22"/>
          <w:szCs w:val="22"/>
        </w:rPr>
        <w:t xml:space="preserve">ove </w:t>
      </w:r>
      <w:r w:rsidRPr="004F25C1">
        <w:rPr>
          <w:rFonts w:ascii="Arial" w:hAnsi="Arial" w:cs="Arial"/>
          <w:sz w:val="22"/>
          <w:szCs w:val="22"/>
        </w:rPr>
        <w:t xml:space="preserve">odluke pomorski redar </w:t>
      </w:r>
      <w:r>
        <w:rPr>
          <w:rFonts w:ascii="Arial" w:hAnsi="Arial" w:cs="Arial"/>
          <w:sz w:val="22"/>
          <w:szCs w:val="22"/>
        </w:rPr>
        <w:t>je ovlašten</w:t>
      </w:r>
      <w:r w:rsidRPr="004F25C1">
        <w:rPr>
          <w:rFonts w:ascii="Arial" w:hAnsi="Arial" w:cs="Arial"/>
          <w:sz w:val="22"/>
          <w:szCs w:val="22"/>
        </w:rPr>
        <w:t>:</w:t>
      </w:r>
    </w:p>
    <w:p w14:paraId="0404FC71" w14:textId="1CD800FB" w:rsidR="00B271C5" w:rsidRPr="004F25C1" w:rsidRDefault="00B271C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1. zatražiti i pregledati isprave (osobna iskaznica, putovnica, izvod iz sudskog registra i sl.) na temelju kojih može utvrditi identitet stranke ili zakonskog zastupnika stranke, kao i drugih osoba nazočnih prilikom nadzora</w:t>
      </w:r>
      <w:r w:rsidR="00D953B5">
        <w:rPr>
          <w:rFonts w:ascii="Arial" w:hAnsi="Arial" w:cs="Arial"/>
          <w:sz w:val="22"/>
          <w:szCs w:val="22"/>
        </w:rPr>
        <w:t>,</w:t>
      </w:r>
    </w:p>
    <w:p w14:paraId="4E551C18" w14:textId="25AA69C3" w:rsidR="00B271C5" w:rsidRPr="004F25C1" w:rsidRDefault="00B271C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2. uzimati izjave od odgovornih osoba radi pribavljanja dokaza o činjenicama koje se ne mogu izravno utvrditi, kao i od drugih osoba nazočnih prilikom nadzora</w:t>
      </w:r>
      <w:r w:rsidR="00D953B5">
        <w:rPr>
          <w:rFonts w:ascii="Arial" w:hAnsi="Arial" w:cs="Arial"/>
          <w:sz w:val="22"/>
          <w:szCs w:val="22"/>
        </w:rPr>
        <w:t>,</w:t>
      </w:r>
    </w:p>
    <w:p w14:paraId="3223A288" w14:textId="15A829BF" w:rsidR="00B271C5" w:rsidRPr="004F25C1" w:rsidRDefault="00B271C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3. zatražiti pisanim putem od stranke točne i potpune podatke i dokumentaciju potrebnu u nadzoru</w:t>
      </w:r>
      <w:r w:rsidR="00D953B5">
        <w:rPr>
          <w:rFonts w:ascii="Arial" w:hAnsi="Arial" w:cs="Arial"/>
          <w:sz w:val="22"/>
          <w:szCs w:val="22"/>
        </w:rPr>
        <w:t>,</w:t>
      </w:r>
    </w:p>
    <w:p w14:paraId="1C1EFEC5" w14:textId="6F5637EF" w:rsidR="00B271C5" w:rsidRPr="004F25C1" w:rsidRDefault="00B271C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4. prikupljati dokaze i utvrđivati činjenično stanje na vizualni i drugi odgovarajući način (fotografiranjem, snimanjem kamerom, videozapisom i sl.)</w:t>
      </w:r>
      <w:r w:rsidR="00D953B5">
        <w:rPr>
          <w:rFonts w:ascii="Arial" w:hAnsi="Arial" w:cs="Arial"/>
          <w:sz w:val="22"/>
          <w:szCs w:val="22"/>
        </w:rPr>
        <w:t>,</w:t>
      </w:r>
    </w:p>
    <w:p w14:paraId="6C208A5B" w14:textId="77777777" w:rsidR="00B271C5" w:rsidRPr="004F25C1" w:rsidRDefault="00B271C5" w:rsidP="00B271C5">
      <w:pPr>
        <w:spacing w:after="135"/>
        <w:ind w:left="-708"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5. obavljati i druge radnje u svrhu provedbe nadzora.</w:t>
      </w:r>
    </w:p>
    <w:p w14:paraId="3768A724" w14:textId="77777777" w:rsidR="00B271C5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 xml:space="preserve">U provedbi nadzora nad provedbom </w:t>
      </w:r>
      <w:r>
        <w:rPr>
          <w:rFonts w:ascii="Arial" w:hAnsi="Arial" w:cs="Arial"/>
          <w:sz w:val="22"/>
          <w:szCs w:val="22"/>
        </w:rPr>
        <w:t xml:space="preserve">ove </w:t>
      </w:r>
      <w:r w:rsidRPr="004F25C1">
        <w:rPr>
          <w:rFonts w:ascii="Arial" w:hAnsi="Arial" w:cs="Arial"/>
          <w:sz w:val="22"/>
          <w:szCs w:val="22"/>
        </w:rPr>
        <w:t xml:space="preserve">odluke pomorski redar ima pravo i obvezu rješenjem ili na drugi propisani način narediti fizičkim i pravnim osobama mjere za održavanje reda propisane </w:t>
      </w:r>
      <w:r>
        <w:rPr>
          <w:rFonts w:ascii="Arial" w:hAnsi="Arial" w:cs="Arial"/>
          <w:sz w:val="22"/>
          <w:szCs w:val="22"/>
        </w:rPr>
        <w:t>ovom odlukom.</w:t>
      </w:r>
    </w:p>
    <w:p w14:paraId="44E0E113" w14:textId="59ACCAD4" w:rsidR="00B271C5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FB7095">
        <w:rPr>
          <w:rFonts w:ascii="Arial" w:hAnsi="Arial" w:cs="Arial"/>
          <w:sz w:val="22"/>
          <w:szCs w:val="22"/>
        </w:rPr>
        <w:t>Optužni prijedlog za prekršaje propisane Zakonom o pomorskom dobru i morskim lukama i/ili ovom odlukom koje u nadzoru utvrdi pomorski redar</w:t>
      </w:r>
      <w:r w:rsidR="00D953B5">
        <w:rPr>
          <w:rFonts w:ascii="Arial" w:hAnsi="Arial" w:cs="Arial"/>
          <w:sz w:val="22"/>
          <w:szCs w:val="22"/>
        </w:rPr>
        <w:t xml:space="preserve"> podnosi</w:t>
      </w:r>
      <w:r w:rsidRPr="00FB7095">
        <w:rPr>
          <w:rFonts w:ascii="Arial" w:hAnsi="Arial" w:cs="Arial"/>
          <w:sz w:val="22"/>
          <w:szCs w:val="22"/>
        </w:rPr>
        <w:t xml:space="preserve"> Gradonačelnik.</w:t>
      </w:r>
    </w:p>
    <w:p w14:paraId="2F0078B7" w14:textId="77777777" w:rsidR="00FB7095" w:rsidRDefault="00FB709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</w:p>
    <w:p w14:paraId="30D56D44" w14:textId="77777777" w:rsidR="00B271C5" w:rsidRPr="00BF4F00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  <w:r w:rsidRPr="00BF4F00">
        <w:rPr>
          <w:rFonts w:ascii="Arial" w:hAnsi="Arial" w:cs="Arial"/>
          <w:b/>
          <w:sz w:val="22"/>
          <w:szCs w:val="22"/>
        </w:rPr>
        <w:t xml:space="preserve">Neometan rad pomorskih redara </w:t>
      </w:r>
    </w:p>
    <w:p w14:paraId="06CDA605" w14:textId="77777777" w:rsidR="00B271C5" w:rsidRPr="00BF4F00" w:rsidRDefault="00B271C5" w:rsidP="00B271C5">
      <w:pPr>
        <w:spacing w:after="13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20</w:t>
      </w:r>
      <w:r w:rsidRPr="00BF4F00">
        <w:rPr>
          <w:rFonts w:ascii="Arial" w:hAnsi="Arial" w:cs="Arial"/>
          <w:b/>
          <w:sz w:val="22"/>
          <w:szCs w:val="22"/>
        </w:rPr>
        <w:t>.</w:t>
      </w:r>
    </w:p>
    <w:p w14:paraId="1A66B8E7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Javnopravna tijela te pravne i fizičke os</w:t>
      </w:r>
      <w:r>
        <w:rPr>
          <w:rFonts w:ascii="Arial" w:hAnsi="Arial" w:cs="Arial"/>
          <w:sz w:val="22"/>
          <w:szCs w:val="22"/>
        </w:rPr>
        <w:t xml:space="preserve">obe obvezne su pomorskom redaru, </w:t>
      </w:r>
      <w:r w:rsidRPr="004F25C1">
        <w:rPr>
          <w:rFonts w:ascii="Arial" w:hAnsi="Arial" w:cs="Arial"/>
          <w:sz w:val="22"/>
          <w:szCs w:val="22"/>
        </w:rPr>
        <w:t>bez naknade za rad i troškove, u roku koji im odredi, omogućiti provedbu nadzora i osigurati uvjete za neometan rad u okviru njegovih ovlaštenja.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D03A66" w14:textId="77777777" w:rsidR="00B271C5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Gradonačelnik Grada Zadra </w:t>
      </w:r>
      <w:r w:rsidRPr="004F25C1">
        <w:rPr>
          <w:rFonts w:ascii="Arial" w:hAnsi="Arial" w:cs="Arial"/>
          <w:sz w:val="22"/>
          <w:szCs w:val="22"/>
        </w:rPr>
        <w:t>ovlašten je zatražiti pomoć policije ako se prilikom izvršenja rješenja otpor osnovano očekuje.</w:t>
      </w:r>
    </w:p>
    <w:p w14:paraId="5C5D5C01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</w:p>
    <w:p w14:paraId="049F836F" w14:textId="77777777" w:rsidR="00B271C5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  <w:r w:rsidRPr="00BF4F00">
        <w:rPr>
          <w:rFonts w:ascii="Arial" w:hAnsi="Arial" w:cs="Arial"/>
          <w:b/>
          <w:sz w:val="22"/>
          <w:szCs w:val="22"/>
        </w:rPr>
        <w:t>Pokretanje upravnog postupka zbog povrede odluke o redu na pomorskom dobru</w:t>
      </w:r>
    </w:p>
    <w:p w14:paraId="7681F078" w14:textId="77777777" w:rsidR="00B271C5" w:rsidRPr="00BF4F00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</w:p>
    <w:p w14:paraId="71F31FCE" w14:textId="77777777" w:rsidR="00B271C5" w:rsidRPr="00BF4F00" w:rsidRDefault="00B271C5" w:rsidP="00B271C5">
      <w:pPr>
        <w:spacing w:after="13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21</w:t>
      </w:r>
      <w:r w:rsidRPr="00BF4F00">
        <w:rPr>
          <w:rFonts w:ascii="Arial" w:hAnsi="Arial" w:cs="Arial"/>
          <w:b/>
          <w:sz w:val="22"/>
          <w:szCs w:val="22"/>
        </w:rPr>
        <w:t>.</w:t>
      </w:r>
    </w:p>
    <w:p w14:paraId="1718178D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Kada pomorski redar utvrdi povredu propisa čije izvršenje je ovlašten nadzirati, obvezan je po službenoj dužnosti pokrenuti upravni postupak i narediti odgovarajuće mjere u skladu s odlukom o redu na pomorskom dobru.</w:t>
      </w:r>
    </w:p>
    <w:p w14:paraId="124C3D7D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Kada pomorski redar utvrdi da nije povrijeđen propis čije izvršenje je ovlašten nadzirati, pa stoga nema uvjeta za pokretanje upravnog postupka, pisanim putem će o tome obavijestiti poznatog prijavitelja u roku od osam dana od dana utvrđenja činjeničnog stanja.</w:t>
      </w:r>
    </w:p>
    <w:p w14:paraId="11DF9FE8" w14:textId="77777777" w:rsidR="00B271C5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</w:p>
    <w:p w14:paraId="4B06434C" w14:textId="77777777" w:rsidR="00B271C5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Naredba pomorskog redara </w:t>
      </w:r>
    </w:p>
    <w:p w14:paraId="4A50A768" w14:textId="77777777" w:rsidR="00B271C5" w:rsidRPr="00BF4F00" w:rsidRDefault="00B271C5" w:rsidP="00B271C5">
      <w:pPr>
        <w:spacing w:after="13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22</w:t>
      </w:r>
      <w:r w:rsidRPr="00BF4F00">
        <w:rPr>
          <w:rFonts w:ascii="Arial" w:hAnsi="Arial" w:cs="Arial"/>
          <w:b/>
          <w:sz w:val="22"/>
          <w:szCs w:val="22"/>
        </w:rPr>
        <w:t>.</w:t>
      </w:r>
    </w:p>
    <w:p w14:paraId="133310BC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Mjere za održavanje reda na pomorskom dobru propisane odlukom o redu na pomorskom dobru pomorski redar naređuje rješenjem osobi koja je povrijedila odluku odnosno osobi koja je obvezna otkloniti utvrđenu povredu.</w:t>
      </w:r>
    </w:p>
    <w:p w14:paraId="2915A882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Ako se osoba iz stavka 1. ovoga članka ne može utvrditi, rješenje se donosi protiv nepoznate osobe.</w:t>
      </w:r>
    </w:p>
    <w:p w14:paraId="3EEE3D26" w14:textId="221C8BB7" w:rsidR="00B271C5" w:rsidRPr="004F25C1" w:rsidRDefault="00D953B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pomorski redar</w:t>
      </w:r>
      <w:r w:rsidR="00B271C5" w:rsidRPr="004F25C1">
        <w:rPr>
          <w:rFonts w:ascii="Arial" w:hAnsi="Arial" w:cs="Arial"/>
          <w:sz w:val="22"/>
          <w:szCs w:val="22"/>
        </w:rPr>
        <w:t xml:space="preserve"> utvrdi povredu propisa čije izvršenje je ovlašten nadzirati, može donijeti rješenje i bez saslušanja stranke.</w:t>
      </w:r>
    </w:p>
    <w:p w14:paraId="54AC9DF1" w14:textId="77777777" w:rsidR="00B271C5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Poslove iz stavka 1. ovoga članka pomorski redar obavlja kao javnu ovlast te je ovlašten provesti izvršenje rješenja koje donese.</w:t>
      </w:r>
    </w:p>
    <w:p w14:paraId="1C31BC41" w14:textId="3C28A45A" w:rsidR="00BD48AB" w:rsidRPr="00D953B5" w:rsidRDefault="00B271C5" w:rsidP="00D953B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144AAA">
        <w:rPr>
          <w:rFonts w:ascii="Arial" w:hAnsi="Arial" w:cs="Arial"/>
          <w:sz w:val="22"/>
          <w:szCs w:val="22"/>
        </w:rPr>
        <w:t xml:space="preserve">Kada okolnosti slučaja zahtijevaju hitno izvršenje radi sprječavanja daljnjeg protupravnog ponašanja, a predmet uklanjanja je predmet koji se može brzo i jednostavno ukloniti s pomorskog dobra u općoj upotrebi, tada se mjera uklanjanja može donijeti i usmenim rješenjem koje se izvršava na licu mjesta putem pomorskog redara ili putem treće osobe, bez donošenja posebnog rješenja o izvršenju. Subjekt nadzora dužan je u roku od osam dana od dana donošenja usmenog rješenja postupiti po usmenom rješenju a pomorski redar dužan je sastaviti pisani </w:t>
      </w:r>
      <w:proofErr w:type="spellStart"/>
      <w:r w:rsidRPr="00144AAA">
        <w:rPr>
          <w:rFonts w:ascii="Arial" w:hAnsi="Arial" w:cs="Arial"/>
          <w:sz w:val="22"/>
          <w:szCs w:val="22"/>
        </w:rPr>
        <w:t>otpravak</w:t>
      </w:r>
      <w:proofErr w:type="spellEnd"/>
      <w:r w:rsidRPr="00144AAA">
        <w:rPr>
          <w:rFonts w:ascii="Arial" w:hAnsi="Arial" w:cs="Arial"/>
          <w:sz w:val="22"/>
          <w:szCs w:val="22"/>
        </w:rPr>
        <w:t xml:space="preserve"> tog rješenja i dostaviti ga subjektu nadzora u roku od osam dana od dana donošenja usmenog rješenja. </w:t>
      </w:r>
    </w:p>
    <w:p w14:paraId="3B0FDD75" w14:textId="77777777" w:rsidR="00BD48AB" w:rsidRPr="000867B8" w:rsidRDefault="00BD48AB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</w:p>
    <w:p w14:paraId="2359BD89" w14:textId="77777777" w:rsidR="00B271C5" w:rsidRPr="000867B8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  <w:r w:rsidRPr="000867B8">
        <w:rPr>
          <w:rFonts w:ascii="Arial" w:hAnsi="Arial" w:cs="Arial"/>
          <w:b/>
          <w:sz w:val="22"/>
          <w:szCs w:val="22"/>
        </w:rPr>
        <w:t xml:space="preserve">Pravni lijek protiv upravnih akata pomorskog redara </w:t>
      </w:r>
    </w:p>
    <w:p w14:paraId="44C90357" w14:textId="77777777" w:rsidR="00B271C5" w:rsidRPr="00BF4F00" w:rsidRDefault="00B271C5" w:rsidP="00B271C5">
      <w:pPr>
        <w:spacing w:after="135"/>
        <w:jc w:val="center"/>
        <w:rPr>
          <w:rFonts w:ascii="Arial" w:hAnsi="Arial" w:cs="Arial"/>
          <w:b/>
          <w:sz w:val="22"/>
          <w:szCs w:val="22"/>
        </w:rPr>
      </w:pPr>
      <w:r w:rsidRPr="00BF4F00">
        <w:rPr>
          <w:rFonts w:ascii="Arial" w:hAnsi="Arial" w:cs="Arial"/>
          <w:b/>
          <w:sz w:val="22"/>
          <w:szCs w:val="22"/>
        </w:rPr>
        <w:t>Članak 2</w:t>
      </w:r>
      <w:r>
        <w:rPr>
          <w:rFonts w:ascii="Arial" w:hAnsi="Arial" w:cs="Arial"/>
          <w:b/>
          <w:sz w:val="22"/>
          <w:szCs w:val="22"/>
        </w:rPr>
        <w:t>3</w:t>
      </w:r>
      <w:r w:rsidRPr="00BF4F00">
        <w:rPr>
          <w:rFonts w:ascii="Arial" w:hAnsi="Arial" w:cs="Arial"/>
          <w:b/>
          <w:sz w:val="22"/>
          <w:szCs w:val="22"/>
        </w:rPr>
        <w:t>.</w:t>
      </w:r>
    </w:p>
    <w:p w14:paraId="6E9200E3" w14:textId="77777777" w:rsidR="00B271C5" w:rsidRPr="004F25C1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Protiv upravnih aka</w:t>
      </w:r>
      <w:r>
        <w:rPr>
          <w:rFonts w:ascii="Arial" w:hAnsi="Arial" w:cs="Arial"/>
          <w:sz w:val="22"/>
          <w:szCs w:val="22"/>
        </w:rPr>
        <w:t xml:space="preserve">ta koje donosi pomorski redar </w:t>
      </w:r>
      <w:r w:rsidRPr="004F25C1">
        <w:rPr>
          <w:rFonts w:ascii="Arial" w:hAnsi="Arial" w:cs="Arial"/>
          <w:sz w:val="22"/>
          <w:szCs w:val="22"/>
        </w:rPr>
        <w:t>može se izjaviti žalba Ministarstvu.</w:t>
      </w:r>
    </w:p>
    <w:p w14:paraId="7238EDF6" w14:textId="77777777" w:rsidR="00B271C5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 w:rsidRPr="004F25C1">
        <w:rPr>
          <w:rFonts w:ascii="Arial" w:hAnsi="Arial" w:cs="Arial"/>
          <w:sz w:val="22"/>
          <w:szCs w:val="22"/>
        </w:rPr>
        <w:t>Žalba izjavljena pro</w:t>
      </w:r>
      <w:r>
        <w:rPr>
          <w:rFonts w:ascii="Arial" w:hAnsi="Arial" w:cs="Arial"/>
          <w:sz w:val="22"/>
          <w:szCs w:val="22"/>
        </w:rPr>
        <w:t xml:space="preserve">tiv rješenja pomorskog redara </w:t>
      </w:r>
      <w:r w:rsidRPr="004F25C1">
        <w:rPr>
          <w:rFonts w:ascii="Arial" w:hAnsi="Arial" w:cs="Arial"/>
          <w:sz w:val="22"/>
          <w:szCs w:val="22"/>
        </w:rPr>
        <w:t>ne odgađa njegovo izvršenje.</w:t>
      </w:r>
    </w:p>
    <w:p w14:paraId="0D0DECFB" w14:textId="77777777" w:rsidR="00B271C5" w:rsidRPr="004F25C1" w:rsidRDefault="00B271C5" w:rsidP="00B271C5">
      <w:pPr>
        <w:spacing w:after="135"/>
        <w:jc w:val="both"/>
        <w:rPr>
          <w:rFonts w:ascii="Arial" w:hAnsi="Arial" w:cs="Arial"/>
          <w:sz w:val="22"/>
          <w:szCs w:val="22"/>
        </w:rPr>
      </w:pPr>
    </w:p>
    <w:p w14:paraId="6A492156" w14:textId="77777777" w:rsidR="00B271C5" w:rsidRPr="00AC3D0A" w:rsidRDefault="00B271C5" w:rsidP="00B271C5">
      <w:pPr>
        <w:spacing w:after="135"/>
        <w:jc w:val="both"/>
        <w:rPr>
          <w:rFonts w:ascii="Arial" w:hAnsi="Arial" w:cs="Arial"/>
          <w:b/>
          <w:sz w:val="22"/>
          <w:szCs w:val="22"/>
        </w:rPr>
      </w:pPr>
      <w:r w:rsidRPr="00AC3D0A">
        <w:rPr>
          <w:rFonts w:ascii="Arial" w:hAnsi="Arial" w:cs="Arial"/>
          <w:b/>
          <w:sz w:val="22"/>
          <w:szCs w:val="22"/>
        </w:rPr>
        <w:t>Obveza nadzora nad pomorskim dobrom</w:t>
      </w:r>
    </w:p>
    <w:p w14:paraId="1290DD60" w14:textId="77777777" w:rsidR="00B271C5" w:rsidRPr="00AC3D0A" w:rsidRDefault="00B271C5" w:rsidP="00B271C5">
      <w:pPr>
        <w:spacing w:after="135"/>
        <w:jc w:val="center"/>
        <w:rPr>
          <w:rFonts w:ascii="Arial" w:hAnsi="Arial" w:cs="Arial"/>
          <w:b/>
          <w:sz w:val="22"/>
          <w:szCs w:val="22"/>
        </w:rPr>
      </w:pPr>
      <w:r w:rsidRPr="00AC3D0A">
        <w:rPr>
          <w:rFonts w:ascii="Arial" w:hAnsi="Arial" w:cs="Arial"/>
          <w:b/>
          <w:sz w:val="22"/>
          <w:szCs w:val="22"/>
        </w:rPr>
        <w:t>Članak 2</w:t>
      </w:r>
      <w:r>
        <w:rPr>
          <w:rFonts w:ascii="Arial" w:hAnsi="Arial" w:cs="Arial"/>
          <w:b/>
          <w:sz w:val="22"/>
          <w:szCs w:val="22"/>
        </w:rPr>
        <w:t>4</w:t>
      </w:r>
      <w:r w:rsidRPr="00AC3D0A">
        <w:rPr>
          <w:rFonts w:ascii="Arial" w:hAnsi="Arial" w:cs="Arial"/>
          <w:b/>
          <w:sz w:val="22"/>
          <w:szCs w:val="22"/>
        </w:rPr>
        <w:t>.</w:t>
      </w:r>
    </w:p>
    <w:p w14:paraId="5A896C63" w14:textId="77777777" w:rsidR="00B271C5" w:rsidRPr="009A6168" w:rsidRDefault="00B271C5" w:rsidP="00B271C5">
      <w:pPr>
        <w:spacing w:after="135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Pomorski redar dužan</w:t>
      </w:r>
      <w:r w:rsidRPr="004F25C1">
        <w:rPr>
          <w:rFonts w:ascii="Arial" w:hAnsi="Arial" w:cs="Arial"/>
          <w:sz w:val="22"/>
          <w:szCs w:val="22"/>
        </w:rPr>
        <w:t xml:space="preserve"> je jedanput mjesečno izvršiti nadzor pomorskog dobra na svom području radi utvrđenja nezakonitoga građenja ili drugog oštećenja pomorskog dobra, a i po </w:t>
      </w:r>
      <w:r w:rsidRPr="004F25C1">
        <w:rPr>
          <w:rFonts w:ascii="Arial" w:hAnsi="Arial" w:cs="Arial"/>
          <w:sz w:val="22"/>
          <w:szCs w:val="22"/>
        </w:rPr>
        <w:lastRenderedPageBreak/>
        <w:t>svakoj prijavi bilo koje osobe te ako</w:t>
      </w:r>
      <w:r>
        <w:rPr>
          <w:rFonts w:ascii="Arial" w:hAnsi="Arial" w:cs="Arial"/>
          <w:sz w:val="22"/>
          <w:szCs w:val="22"/>
        </w:rPr>
        <w:t xml:space="preserve"> utvrdi nezakonite radnje, dužan</w:t>
      </w:r>
      <w:r w:rsidRPr="004F25C1">
        <w:rPr>
          <w:rFonts w:ascii="Arial" w:hAnsi="Arial" w:cs="Arial"/>
          <w:sz w:val="22"/>
          <w:szCs w:val="22"/>
        </w:rPr>
        <w:t xml:space="preserve"> je o tome obavijestiti nadležno tijelo (nadležne inspekcije, lučku kapetaniju i dr.).</w:t>
      </w:r>
    </w:p>
    <w:p w14:paraId="650FFADD" w14:textId="77777777" w:rsidR="00B271C5" w:rsidRDefault="00B271C5" w:rsidP="00B271C5">
      <w:pPr>
        <w:widowControl w:val="0"/>
        <w:tabs>
          <w:tab w:val="center" w:pos="4454"/>
          <w:tab w:val="left" w:pos="5508"/>
        </w:tabs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</w:p>
    <w:p w14:paraId="3117D584" w14:textId="77777777" w:rsidR="00B271C5" w:rsidRDefault="00B271C5" w:rsidP="00B271C5">
      <w:pPr>
        <w:widowControl w:val="0"/>
        <w:tabs>
          <w:tab w:val="center" w:pos="4454"/>
          <w:tab w:val="left" w:pos="5508"/>
        </w:tabs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 xml:space="preserve">           4. PREKRŠAJNE ODREDBE</w:t>
      </w:r>
      <w:r>
        <w:rPr>
          <w:rFonts w:ascii="Arial" w:hAnsi="Arial" w:cs="Arial"/>
          <w:b/>
          <w:sz w:val="22"/>
          <w:szCs w:val="22"/>
          <w:lang w:bidi="hr-HR"/>
        </w:rPr>
        <w:tab/>
      </w:r>
    </w:p>
    <w:p w14:paraId="7A66EBA3" w14:textId="77777777" w:rsidR="00B271C5" w:rsidRDefault="00B271C5" w:rsidP="00B271C5">
      <w:pPr>
        <w:widowControl w:val="0"/>
        <w:tabs>
          <w:tab w:val="center" w:pos="4454"/>
          <w:tab w:val="left" w:pos="5508"/>
        </w:tabs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25.</w:t>
      </w:r>
    </w:p>
    <w:p w14:paraId="596ABF61" w14:textId="74AD045D" w:rsidR="00B271C5" w:rsidRDefault="00B271C5" w:rsidP="00B271C5">
      <w:pPr>
        <w:widowControl w:val="0"/>
        <w:autoSpaceDE w:val="0"/>
        <w:autoSpaceDN w:val="0"/>
        <w:ind w:right="160" w:firstLine="708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Postupak po prekršajima na pomorskom dobru u općoj upotrebi utvrđenim Zakonom o pomorskom dobru i morskim luka</w:t>
      </w:r>
      <w:r w:rsidR="00D953B5">
        <w:rPr>
          <w:rFonts w:ascii="Arial" w:hAnsi="Arial" w:cs="Arial"/>
          <w:sz w:val="22"/>
          <w:szCs w:val="22"/>
          <w:lang w:bidi="hr-HR"/>
        </w:rPr>
        <w:t>ma i/ili ovom odlukom vodi se prema</w:t>
      </w:r>
      <w:r>
        <w:rPr>
          <w:rFonts w:ascii="Arial" w:hAnsi="Arial" w:cs="Arial"/>
          <w:sz w:val="22"/>
          <w:szCs w:val="22"/>
          <w:lang w:bidi="hr-HR"/>
        </w:rPr>
        <w:t xml:space="preserve"> propisima kojima se uređuju prekršaji.</w:t>
      </w:r>
    </w:p>
    <w:p w14:paraId="6F3CCD1E" w14:textId="77777777" w:rsidR="00B271C5" w:rsidRDefault="00B271C5" w:rsidP="00B271C5">
      <w:pPr>
        <w:widowControl w:val="0"/>
        <w:autoSpaceDE w:val="0"/>
        <w:autoSpaceDN w:val="0"/>
        <w:ind w:right="160"/>
        <w:jc w:val="both"/>
        <w:rPr>
          <w:rFonts w:ascii="Arial" w:hAnsi="Arial" w:cs="Arial"/>
          <w:sz w:val="22"/>
          <w:szCs w:val="22"/>
          <w:lang w:bidi="hr-HR"/>
        </w:rPr>
      </w:pPr>
    </w:p>
    <w:p w14:paraId="0A95F2C9" w14:textId="77777777" w:rsidR="00B271C5" w:rsidRDefault="00B271C5" w:rsidP="00B271C5">
      <w:pPr>
        <w:widowControl w:val="0"/>
        <w:autoSpaceDE w:val="0"/>
        <w:autoSpaceDN w:val="0"/>
        <w:ind w:right="160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26</w:t>
      </w:r>
      <w:r w:rsidRPr="00852CED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358FB84D" w14:textId="77777777" w:rsidR="00B271C5" w:rsidRPr="00852CED" w:rsidRDefault="00B271C5" w:rsidP="00B271C5">
      <w:pPr>
        <w:widowControl w:val="0"/>
        <w:autoSpaceDE w:val="0"/>
        <w:autoSpaceDN w:val="0"/>
        <w:ind w:right="160"/>
        <w:jc w:val="center"/>
        <w:rPr>
          <w:rFonts w:ascii="Arial" w:hAnsi="Arial" w:cs="Arial"/>
          <w:b/>
          <w:sz w:val="22"/>
          <w:szCs w:val="22"/>
          <w:lang w:bidi="hr-HR"/>
        </w:rPr>
      </w:pPr>
    </w:p>
    <w:p w14:paraId="659E2D0D" w14:textId="77777777" w:rsidR="00B271C5" w:rsidRDefault="00B271C5" w:rsidP="00B271C5">
      <w:pPr>
        <w:widowControl w:val="0"/>
        <w:autoSpaceDE w:val="0"/>
        <w:autoSpaceDN w:val="0"/>
        <w:ind w:right="160" w:firstLine="708"/>
        <w:jc w:val="both"/>
        <w:rPr>
          <w:rFonts w:ascii="Arial" w:hAnsi="Arial" w:cs="Arial"/>
          <w:sz w:val="22"/>
          <w:szCs w:val="22"/>
          <w:lang w:bidi="hr-HR"/>
        </w:rPr>
      </w:pPr>
      <w:r w:rsidRPr="00852CED">
        <w:rPr>
          <w:rFonts w:ascii="Arial" w:hAnsi="Arial" w:cs="Arial"/>
          <w:sz w:val="22"/>
          <w:szCs w:val="22"/>
          <w:lang w:bidi="hr-HR"/>
        </w:rPr>
        <w:t xml:space="preserve">Novčane kazne naplaćene za prekršaje propisane ove Odlukom </w:t>
      </w:r>
      <w:r>
        <w:rPr>
          <w:rFonts w:ascii="Arial" w:hAnsi="Arial" w:cs="Arial"/>
          <w:sz w:val="22"/>
          <w:szCs w:val="22"/>
          <w:lang w:bidi="hr-HR"/>
        </w:rPr>
        <w:t>prihod su proračuna Grada Zadra</w:t>
      </w:r>
      <w:r w:rsidRPr="00852CED">
        <w:rPr>
          <w:rFonts w:ascii="Arial" w:hAnsi="Arial" w:cs="Arial"/>
          <w:sz w:val="22"/>
          <w:szCs w:val="22"/>
          <w:lang w:bidi="hr-HR"/>
        </w:rPr>
        <w:t>.</w:t>
      </w:r>
    </w:p>
    <w:p w14:paraId="003325B7" w14:textId="77777777" w:rsidR="00B271C5" w:rsidRDefault="00B271C5" w:rsidP="00B271C5">
      <w:pPr>
        <w:widowControl w:val="0"/>
        <w:autoSpaceDE w:val="0"/>
        <w:autoSpaceDN w:val="0"/>
        <w:ind w:right="160"/>
        <w:jc w:val="both"/>
        <w:rPr>
          <w:rFonts w:ascii="Arial" w:hAnsi="Arial" w:cs="Arial"/>
          <w:sz w:val="22"/>
          <w:szCs w:val="22"/>
          <w:lang w:bidi="hr-HR"/>
        </w:rPr>
      </w:pPr>
    </w:p>
    <w:p w14:paraId="453A96BA" w14:textId="77777777" w:rsidR="00B271C5" w:rsidRDefault="00B271C5" w:rsidP="00B271C5">
      <w:pPr>
        <w:widowControl w:val="0"/>
        <w:autoSpaceDE w:val="0"/>
        <w:autoSpaceDN w:val="0"/>
        <w:ind w:right="160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27</w:t>
      </w:r>
      <w:r w:rsidRPr="00852CED">
        <w:rPr>
          <w:rFonts w:ascii="Arial" w:hAnsi="Arial" w:cs="Arial"/>
          <w:b/>
          <w:sz w:val="22"/>
          <w:szCs w:val="22"/>
          <w:lang w:bidi="hr-HR"/>
        </w:rPr>
        <w:t>.</w:t>
      </w:r>
    </w:p>
    <w:p w14:paraId="73B52EB7" w14:textId="77777777" w:rsidR="00B271C5" w:rsidRDefault="00B271C5" w:rsidP="00640A31">
      <w:pPr>
        <w:widowControl w:val="0"/>
        <w:autoSpaceDE w:val="0"/>
        <w:autoSpaceDN w:val="0"/>
        <w:ind w:right="160" w:firstLine="708"/>
        <w:jc w:val="both"/>
        <w:rPr>
          <w:rFonts w:ascii="Arial" w:hAnsi="Arial" w:cs="Arial"/>
          <w:b/>
          <w:sz w:val="22"/>
          <w:szCs w:val="22"/>
          <w:lang w:bidi="hr-HR"/>
        </w:rPr>
      </w:pPr>
    </w:p>
    <w:p w14:paraId="08CE2635" w14:textId="77777777" w:rsidR="00B271C5" w:rsidRDefault="00B271C5" w:rsidP="00640A31">
      <w:pPr>
        <w:widowControl w:val="0"/>
        <w:autoSpaceDE w:val="0"/>
        <w:autoSpaceDN w:val="0"/>
        <w:ind w:right="160" w:firstLine="708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 xml:space="preserve">(1) </w:t>
      </w:r>
      <w:r w:rsidRPr="00D90CA3">
        <w:rPr>
          <w:rFonts w:ascii="Arial" w:hAnsi="Arial" w:cs="Arial"/>
          <w:sz w:val="22"/>
          <w:szCs w:val="22"/>
          <w:lang w:bidi="hr-HR"/>
        </w:rPr>
        <w:t>Novčanom kaznom u iznosu od 1.320,00 EUR kaznit će se za prekršaj pravna osoba ako:</w:t>
      </w:r>
    </w:p>
    <w:p w14:paraId="679C7F51" w14:textId="77777777" w:rsidR="00B271C5" w:rsidRPr="00D90CA3" w:rsidRDefault="00B271C5" w:rsidP="00640A31">
      <w:pPr>
        <w:widowControl w:val="0"/>
        <w:autoSpaceDE w:val="0"/>
        <w:autoSpaceDN w:val="0"/>
        <w:ind w:right="160" w:firstLine="708"/>
        <w:jc w:val="both"/>
        <w:rPr>
          <w:rFonts w:ascii="Arial" w:hAnsi="Arial" w:cs="Arial"/>
          <w:sz w:val="22"/>
          <w:szCs w:val="22"/>
          <w:lang w:bidi="hr-HR"/>
        </w:rPr>
      </w:pPr>
    </w:p>
    <w:p w14:paraId="79CD2BE0" w14:textId="77777777" w:rsidR="00B271C5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1. p</w:t>
      </w:r>
      <w:r w:rsidRPr="007C4E46">
        <w:rPr>
          <w:rFonts w:ascii="Arial" w:hAnsi="Arial" w:cs="Arial"/>
          <w:sz w:val="22"/>
          <w:szCs w:val="22"/>
          <w:lang w:bidi="hr-HR"/>
        </w:rPr>
        <w:t>ostupi suprotno članku 9. st</w:t>
      </w:r>
      <w:r>
        <w:rPr>
          <w:rFonts w:ascii="Arial" w:hAnsi="Arial" w:cs="Arial"/>
          <w:sz w:val="22"/>
          <w:szCs w:val="22"/>
          <w:lang w:bidi="hr-HR"/>
        </w:rPr>
        <w:t>av</w:t>
      </w:r>
      <w:r w:rsidRPr="007C4E46">
        <w:rPr>
          <w:rFonts w:ascii="Arial" w:hAnsi="Arial" w:cs="Arial"/>
          <w:sz w:val="22"/>
          <w:szCs w:val="22"/>
          <w:lang w:bidi="hr-HR"/>
        </w:rPr>
        <w:t>ku</w:t>
      </w:r>
      <w:r>
        <w:rPr>
          <w:rFonts w:ascii="Arial" w:hAnsi="Arial" w:cs="Arial"/>
          <w:sz w:val="22"/>
          <w:szCs w:val="22"/>
          <w:lang w:bidi="hr-HR"/>
        </w:rPr>
        <w:t xml:space="preserve"> 3. i</w:t>
      </w:r>
      <w:r w:rsidRPr="007C4E46">
        <w:rPr>
          <w:rFonts w:ascii="Arial" w:hAnsi="Arial" w:cs="Arial"/>
          <w:sz w:val="22"/>
          <w:szCs w:val="22"/>
          <w:lang w:bidi="hr-HR"/>
        </w:rPr>
        <w:t xml:space="preserve"> 4.</w:t>
      </w:r>
    </w:p>
    <w:p w14:paraId="4F192E54" w14:textId="77777777" w:rsidR="00B271C5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2. obavlja djelatnosti i koristi</w:t>
      </w:r>
      <w:r w:rsidRPr="007C4E46">
        <w:rPr>
          <w:rFonts w:ascii="Arial" w:hAnsi="Arial" w:cs="Arial"/>
          <w:sz w:val="22"/>
          <w:szCs w:val="22"/>
          <w:lang w:bidi="hr-HR"/>
        </w:rPr>
        <w:t xml:space="preserve"> pomorsko dobro bez dozvole ili protivno dozvoli</w:t>
      </w:r>
      <w:r>
        <w:rPr>
          <w:rFonts w:ascii="Arial" w:hAnsi="Arial" w:cs="Arial"/>
          <w:sz w:val="22"/>
          <w:szCs w:val="22"/>
          <w:lang w:bidi="hr-HR"/>
        </w:rPr>
        <w:t xml:space="preserve"> (članak 13. stavak 4.)</w:t>
      </w:r>
    </w:p>
    <w:p w14:paraId="14133365" w14:textId="77777777" w:rsidR="00B271C5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3. postupi suprotno članku 14.</w:t>
      </w:r>
    </w:p>
    <w:p w14:paraId="3FA76C3A" w14:textId="77777777" w:rsidR="00B271C5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>4. postupi suprotno članku 20. stavak 1.</w:t>
      </w:r>
    </w:p>
    <w:p w14:paraId="14EFD24D" w14:textId="77777777" w:rsidR="00B271C5" w:rsidRPr="007C4E46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</w:p>
    <w:p w14:paraId="4F6396A9" w14:textId="71C5AFB2" w:rsidR="00B271C5" w:rsidRPr="007C4E46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 xml:space="preserve">        (2)</w:t>
      </w:r>
      <w:r w:rsidR="00BD48AB">
        <w:rPr>
          <w:rFonts w:ascii="Arial" w:hAnsi="Arial" w:cs="Arial"/>
          <w:sz w:val="22"/>
          <w:szCs w:val="22"/>
          <w:lang w:bidi="hr-HR"/>
        </w:rPr>
        <w:t xml:space="preserve"> Novčanom kaznom u iznosu od 260,00</w:t>
      </w:r>
      <w:r>
        <w:rPr>
          <w:rFonts w:ascii="Arial" w:hAnsi="Arial" w:cs="Arial"/>
          <w:sz w:val="22"/>
          <w:szCs w:val="22"/>
          <w:lang w:bidi="hr-HR"/>
        </w:rPr>
        <w:t xml:space="preserve"> EUR </w:t>
      </w:r>
      <w:r w:rsidRPr="007C4E46">
        <w:rPr>
          <w:rFonts w:ascii="Arial" w:hAnsi="Arial" w:cs="Arial"/>
          <w:sz w:val="22"/>
          <w:szCs w:val="22"/>
          <w:lang w:bidi="hr-HR"/>
        </w:rPr>
        <w:t>kaznit će se i odgovorna osoba u pravnoj osobi koja počini prekršaj iz stavka 1. ovog članka.</w:t>
      </w:r>
    </w:p>
    <w:p w14:paraId="3A979E32" w14:textId="47F23CA5" w:rsidR="00B271C5" w:rsidRPr="007C4E46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ab/>
        <w:t xml:space="preserve">        (3) </w:t>
      </w:r>
      <w:r w:rsidRPr="007C4E46">
        <w:rPr>
          <w:rFonts w:ascii="Arial" w:hAnsi="Arial" w:cs="Arial"/>
          <w:sz w:val="22"/>
          <w:szCs w:val="22"/>
          <w:lang w:bidi="hr-HR"/>
        </w:rPr>
        <w:t>Novčanom kaznom u iznosu od 650</w:t>
      </w:r>
      <w:r w:rsidR="00BD48AB">
        <w:rPr>
          <w:rFonts w:ascii="Arial" w:hAnsi="Arial" w:cs="Arial"/>
          <w:sz w:val="22"/>
          <w:szCs w:val="22"/>
          <w:lang w:bidi="hr-HR"/>
        </w:rPr>
        <w:t>,00</w:t>
      </w:r>
      <w:r w:rsidRPr="007C4E46">
        <w:rPr>
          <w:rFonts w:ascii="Arial" w:hAnsi="Arial" w:cs="Arial"/>
          <w:sz w:val="22"/>
          <w:szCs w:val="22"/>
          <w:lang w:bidi="hr-HR"/>
        </w:rPr>
        <w:t xml:space="preserve"> EUR kaznit će se fizička osoba obrtnik i osoba koja obavlja drugu samostalnu djelatnost koja počini prekršaj iz stavka 1. ovog članka.</w:t>
      </w:r>
    </w:p>
    <w:p w14:paraId="659CC4F8" w14:textId="330D5EE2" w:rsidR="00B271C5" w:rsidRPr="007C4E46" w:rsidRDefault="00B271C5" w:rsidP="00640A31">
      <w:pPr>
        <w:widowControl w:val="0"/>
        <w:tabs>
          <w:tab w:val="center" w:pos="4454"/>
          <w:tab w:val="left" w:pos="5508"/>
        </w:tabs>
        <w:autoSpaceDE w:val="0"/>
        <w:autoSpaceDN w:val="0"/>
        <w:spacing w:after="160" w:line="259" w:lineRule="auto"/>
        <w:ind w:right="163"/>
        <w:jc w:val="both"/>
        <w:rPr>
          <w:rFonts w:ascii="Arial" w:hAnsi="Arial" w:cs="Arial"/>
          <w:sz w:val="22"/>
          <w:szCs w:val="22"/>
          <w:lang w:bidi="hr-HR"/>
        </w:rPr>
      </w:pPr>
      <w:r>
        <w:rPr>
          <w:rFonts w:ascii="Arial" w:hAnsi="Arial" w:cs="Arial"/>
          <w:sz w:val="22"/>
          <w:szCs w:val="22"/>
          <w:lang w:bidi="hr-HR"/>
        </w:rPr>
        <w:t xml:space="preserve">        (4) Novčanom kaznom u iznosu od 260</w:t>
      </w:r>
      <w:r w:rsidR="00BD48AB">
        <w:rPr>
          <w:rFonts w:ascii="Arial" w:hAnsi="Arial" w:cs="Arial"/>
          <w:sz w:val="22"/>
          <w:szCs w:val="22"/>
          <w:lang w:bidi="hr-HR"/>
        </w:rPr>
        <w:t>,00</w:t>
      </w:r>
      <w:r>
        <w:rPr>
          <w:rFonts w:ascii="Arial" w:hAnsi="Arial" w:cs="Arial"/>
          <w:sz w:val="22"/>
          <w:szCs w:val="22"/>
          <w:lang w:bidi="hr-HR"/>
        </w:rPr>
        <w:t xml:space="preserve"> EUR </w:t>
      </w:r>
      <w:r w:rsidRPr="007C4E46">
        <w:rPr>
          <w:rFonts w:ascii="Arial" w:hAnsi="Arial" w:cs="Arial"/>
          <w:sz w:val="22"/>
          <w:szCs w:val="22"/>
          <w:lang w:bidi="hr-HR"/>
        </w:rPr>
        <w:t>kaznit će se fizička osoba koja počini prekršaj iz stavka 1. ovog članka.</w:t>
      </w:r>
    </w:p>
    <w:p w14:paraId="4A3D5202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Članak 28.</w:t>
      </w:r>
    </w:p>
    <w:p w14:paraId="2D7FF07E" w14:textId="1050C7B2" w:rsidR="00B271C5" w:rsidRPr="00550DD5" w:rsidRDefault="00B271C5" w:rsidP="00B271C5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550DD5">
        <w:rPr>
          <w:rFonts w:ascii="Arial" w:hAnsi="Arial" w:cs="Arial"/>
          <w:sz w:val="22"/>
          <w:szCs w:val="22"/>
          <w:lang w:val="en-US"/>
        </w:rPr>
        <w:t xml:space="preserve">Ova </w:t>
      </w:r>
      <w:proofErr w:type="spellStart"/>
      <w:r w:rsidRPr="00550DD5">
        <w:rPr>
          <w:rFonts w:ascii="Arial" w:hAnsi="Arial" w:cs="Arial"/>
          <w:sz w:val="22"/>
          <w:szCs w:val="22"/>
          <w:lang w:val="en-US"/>
        </w:rPr>
        <w:t>Odluka</w:t>
      </w:r>
      <w:proofErr w:type="spellEnd"/>
      <w:r w:rsidR="002E5AE8">
        <w:rPr>
          <w:rFonts w:ascii="Arial" w:hAnsi="Arial" w:cs="Arial"/>
          <w:sz w:val="22"/>
          <w:szCs w:val="22"/>
          <w:lang w:val="en-US"/>
        </w:rPr>
        <w:t xml:space="preserve"> stupa </w:t>
      </w:r>
      <w:proofErr w:type="spellStart"/>
      <w:proofErr w:type="gramStart"/>
      <w:r w:rsidR="002E5AE8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="002E5A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E5AE8">
        <w:rPr>
          <w:rFonts w:ascii="Arial" w:hAnsi="Arial" w:cs="Arial"/>
          <w:sz w:val="22"/>
          <w:szCs w:val="22"/>
          <w:lang w:val="en-US"/>
        </w:rPr>
        <w:t>snagu</w:t>
      </w:r>
      <w:proofErr w:type="spellEnd"/>
      <w:r w:rsidR="002E5A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E5AE8">
        <w:rPr>
          <w:rFonts w:ascii="Arial" w:hAnsi="Arial" w:cs="Arial"/>
          <w:sz w:val="22"/>
          <w:szCs w:val="22"/>
          <w:lang w:val="en-US"/>
        </w:rPr>
        <w:t>osmog</w:t>
      </w:r>
      <w:proofErr w:type="spellEnd"/>
      <w:r w:rsidR="002E5AE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dan</w:t>
      </w:r>
      <w:r w:rsidR="002E5AE8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 od dana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objave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</w:t>
      </w:r>
      <w:r w:rsidR="00640A31">
        <w:rPr>
          <w:rFonts w:ascii="Arial" w:hAnsi="Arial" w:cs="Arial"/>
          <w:sz w:val="22"/>
          <w:szCs w:val="22"/>
          <w:lang w:val="en-US"/>
        </w:rPr>
        <w:t xml:space="preserve"> „</w:t>
      </w:r>
      <w:proofErr w:type="spellStart"/>
      <w:r w:rsidR="00640A31">
        <w:rPr>
          <w:rFonts w:ascii="Arial" w:hAnsi="Arial" w:cs="Arial"/>
          <w:sz w:val="22"/>
          <w:szCs w:val="22"/>
          <w:lang w:val="en-US"/>
        </w:rPr>
        <w:t>Glasniku</w:t>
      </w:r>
      <w:proofErr w:type="spellEnd"/>
      <w:r w:rsidR="00640A3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40A31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="00640A3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40A31">
        <w:rPr>
          <w:rFonts w:ascii="Arial" w:hAnsi="Arial" w:cs="Arial"/>
          <w:sz w:val="22"/>
          <w:szCs w:val="22"/>
          <w:lang w:val="en-US"/>
        </w:rPr>
        <w:t>Zadra</w:t>
      </w:r>
      <w:proofErr w:type="spellEnd"/>
      <w:r>
        <w:rPr>
          <w:rFonts w:ascii="Arial" w:hAnsi="Arial" w:cs="Arial"/>
          <w:sz w:val="22"/>
          <w:szCs w:val="22"/>
          <w:lang w:val="en-US"/>
        </w:rPr>
        <w:t>“.</w:t>
      </w:r>
    </w:p>
    <w:p w14:paraId="2039DC7B" w14:textId="77777777" w:rsidR="00B271C5" w:rsidRDefault="00B271C5" w:rsidP="00B271C5">
      <w:pPr>
        <w:widowControl w:val="0"/>
        <w:autoSpaceDE w:val="0"/>
        <w:autoSpaceDN w:val="0"/>
        <w:spacing w:after="160" w:line="259" w:lineRule="auto"/>
        <w:ind w:right="163"/>
        <w:jc w:val="center"/>
        <w:rPr>
          <w:rFonts w:ascii="Arial" w:hAnsi="Arial" w:cs="Arial"/>
          <w:b/>
          <w:sz w:val="22"/>
          <w:szCs w:val="22"/>
          <w:lang w:bidi="hr-HR"/>
        </w:rPr>
      </w:pPr>
    </w:p>
    <w:p w14:paraId="0E243DCD" w14:textId="62C62C75" w:rsidR="002E5AE8" w:rsidRDefault="002E5AE8" w:rsidP="002E5AE8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KLASA:363-01/23-01/415</w:t>
      </w:r>
    </w:p>
    <w:p w14:paraId="3EC6916F" w14:textId="0AF0A259" w:rsidR="002E5AE8" w:rsidRDefault="002E5AE8" w:rsidP="002E5AE8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URBROJ:2198/01-2-23-</w:t>
      </w:r>
    </w:p>
    <w:p w14:paraId="1F639CBE" w14:textId="16433E92" w:rsidR="002E5AE8" w:rsidRDefault="00AC300C" w:rsidP="002E5AE8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>Zadar,</w:t>
      </w:r>
    </w:p>
    <w:p w14:paraId="3DD4E63B" w14:textId="4C90D439" w:rsidR="00B271C5" w:rsidRDefault="002E5AE8" w:rsidP="002E5AE8">
      <w:pPr>
        <w:widowControl w:val="0"/>
        <w:autoSpaceDE w:val="0"/>
        <w:autoSpaceDN w:val="0"/>
        <w:spacing w:after="160" w:line="259" w:lineRule="auto"/>
        <w:ind w:left="3540" w:right="163" w:firstLine="708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 xml:space="preserve">         </w:t>
      </w:r>
      <w:r w:rsidR="00B271C5">
        <w:rPr>
          <w:rFonts w:ascii="Arial" w:hAnsi="Arial" w:cs="Arial"/>
          <w:b/>
          <w:sz w:val="22"/>
          <w:szCs w:val="22"/>
          <w:lang w:bidi="hr-HR"/>
        </w:rPr>
        <w:t>PREDSJEDNIK GRADSKOG VIJEĆA</w:t>
      </w:r>
    </w:p>
    <w:p w14:paraId="2B9134B6" w14:textId="77777777" w:rsidR="00B271C5" w:rsidRDefault="00640A31" w:rsidP="00640A31">
      <w:pPr>
        <w:widowControl w:val="0"/>
        <w:autoSpaceDE w:val="0"/>
        <w:autoSpaceDN w:val="0"/>
        <w:spacing w:after="160" w:line="259" w:lineRule="auto"/>
        <w:ind w:right="163"/>
        <w:rPr>
          <w:rFonts w:ascii="Arial" w:hAnsi="Arial" w:cs="Arial"/>
          <w:b/>
          <w:sz w:val="22"/>
          <w:szCs w:val="22"/>
          <w:lang w:bidi="hr-HR"/>
        </w:rPr>
      </w:pP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</w:r>
      <w:r>
        <w:rPr>
          <w:rFonts w:ascii="Arial" w:hAnsi="Arial" w:cs="Arial"/>
          <w:b/>
          <w:sz w:val="22"/>
          <w:szCs w:val="22"/>
          <w:lang w:bidi="hr-HR"/>
        </w:rPr>
        <w:tab/>
        <w:t xml:space="preserve">     Marko Vučetić</w:t>
      </w:r>
    </w:p>
    <w:p w14:paraId="7C9FE455" w14:textId="77777777" w:rsidR="00490372" w:rsidRDefault="00AC300C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4F41"/>
    <w:multiLevelType w:val="multilevel"/>
    <w:tmpl w:val="269F4F4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49B3"/>
    <w:multiLevelType w:val="hybridMultilevel"/>
    <w:tmpl w:val="A6825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7EFC"/>
    <w:multiLevelType w:val="multilevel"/>
    <w:tmpl w:val="3A627EF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2210"/>
    <w:multiLevelType w:val="hybridMultilevel"/>
    <w:tmpl w:val="78C47BC0"/>
    <w:lvl w:ilvl="0" w:tplc="D33C267E">
      <w:start w:val="1"/>
      <w:numFmt w:val="decimal"/>
      <w:lvlText w:val="(%1)"/>
      <w:lvlJc w:val="left"/>
      <w:pPr>
        <w:ind w:left="732" w:hanging="360"/>
      </w:pPr>
      <w:rPr>
        <w:rFonts w:ascii="Arial" w:hAnsi="Arial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62506B24"/>
    <w:multiLevelType w:val="hybridMultilevel"/>
    <w:tmpl w:val="FD74EA50"/>
    <w:lvl w:ilvl="0" w:tplc="F36C2E06">
      <w:start w:val="1"/>
      <w:numFmt w:val="decimal"/>
      <w:lvlText w:val="(%1)"/>
      <w:lvlJc w:val="left"/>
      <w:pPr>
        <w:ind w:left="74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1" w:hanging="360"/>
      </w:pPr>
    </w:lvl>
    <w:lvl w:ilvl="2" w:tplc="041A001B" w:tentative="1">
      <w:start w:val="1"/>
      <w:numFmt w:val="lowerRoman"/>
      <w:lvlText w:val="%3."/>
      <w:lvlJc w:val="right"/>
      <w:pPr>
        <w:ind w:left="2181" w:hanging="180"/>
      </w:pPr>
    </w:lvl>
    <w:lvl w:ilvl="3" w:tplc="041A000F" w:tentative="1">
      <w:start w:val="1"/>
      <w:numFmt w:val="decimal"/>
      <w:lvlText w:val="%4."/>
      <w:lvlJc w:val="left"/>
      <w:pPr>
        <w:ind w:left="2901" w:hanging="360"/>
      </w:pPr>
    </w:lvl>
    <w:lvl w:ilvl="4" w:tplc="041A0019" w:tentative="1">
      <w:start w:val="1"/>
      <w:numFmt w:val="lowerLetter"/>
      <w:lvlText w:val="%5."/>
      <w:lvlJc w:val="left"/>
      <w:pPr>
        <w:ind w:left="3621" w:hanging="360"/>
      </w:pPr>
    </w:lvl>
    <w:lvl w:ilvl="5" w:tplc="041A001B" w:tentative="1">
      <w:start w:val="1"/>
      <w:numFmt w:val="lowerRoman"/>
      <w:lvlText w:val="%6."/>
      <w:lvlJc w:val="right"/>
      <w:pPr>
        <w:ind w:left="4341" w:hanging="180"/>
      </w:pPr>
    </w:lvl>
    <w:lvl w:ilvl="6" w:tplc="041A000F" w:tentative="1">
      <w:start w:val="1"/>
      <w:numFmt w:val="decimal"/>
      <w:lvlText w:val="%7."/>
      <w:lvlJc w:val="left"/>
      <w:pPr>
        <w:ind w:left="5061" w:hanging="360"/>
      </w:pPr>
    </w:lvl>
    <w:lvl w:ilvl="7" w:tplc="041A0019" w:tentative="1">
      <w:start w:val="1"/>
      <w:numFmt w:val="lowerLetter"/>
      <w:lvlText w:val="%8."/>
      <w:lvlJc w:val="left"/>
      <w:pPr>
        <w:ind w:left="5781" w:hanging="360"/>
      </w:pPr>
    </w:lvl>
    <w:lvl w:ilvl="8" w:tplc="041A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5"/>
    <w:rsid w:val="00236279"/>
    <w:rsid w:val="002E5AE8"/>
    <w:rsid w:val="003733BA"/>
    <w:rsid w:val="005B6AC7"/>
    <w:rsid w:val="00640A31"/>
    <w:rsid w:val="00767783"/>
    <w:rsid w:val="00877D3D"/>
    <w:rsid w:val="00AC300C"/>
    <w:rsid w:val="00B271C5"/>
    <w:rsid w:val="00BD48AB"/>
    <w:rsid w:val="00D1004D"/>
    <w:rsid w:val="00D953B5"/>
    <w:rsid w:val="00E40AD7"/>
    <w:rsid w:val="00F71AC7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E37E"/>
  <w15:chartTrackingRefBased/>
  <w15:docId w15:val="{23A25BF3-5D08-4166-A0C2-A536D9CC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71C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271C5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5B6A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6A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B6AC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6A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6AC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6A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A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E25C-E42B-4E1C-BEE4-B98E962B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7</cp:revision>
  <dcterms:created xsi:type="dcterms:W3CDTF">2023-10-09T07:50:00Z</dcterms:created>
  <dcterms:modified xsi:type="dcterms:W3CDTF">2023-10-25T07:45:00Z</dcterms:modified>
</cp:coreProperties>
</file>